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2080"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43F7A6B1"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0EC2A620" w14:textId="77777777" w:rsidR="000F7129" w:rsidRPr="00641811" w:rsidRDefault="00641811" w:rsidP="00641811">
      <w:pPr>
        <w:rPr>
          <w:sz w:val="24"/>
          <w:szCs w:val="24"/>
        </w:rPr>
      </w:pPr>
      <w:r w:rsidRPr="00F76D41">
        <w:rPr>
          <w:sz w:val="24"/>
          <w:szCs w:val="24"/>
        </w:rPr>
        <w:t>č. VŠC-</w:t>
      </w:r>
      <w:r w:rsidR="003968C3" w:rsidRPr="005642FB">
        <w:rPr>
          <w:sz w:val="24"/>
          <w:szCs w:val="24"/>
        </w:rPr>
        <w:t>15</w:t>
      </w:r>
      <w:r w:rsidR="002E03F3">
        <w:rPr>
          <w:sz w:val="24"/>
          <w:szCs w:val="24"/>
        </w:rPr>
        <w:t>9</w:t>
      </w:r>
      <w:r w:rsidR="003968C3" w:rsidRPr="005642FB">
        <w:rPr>
          <w:sz w:val="24"/>
          <w:szCs w:val="24"/>
        </w:rPr>
        <w:t>-</w:t>
      </w:r>
      <w:r w:rsidR="00623DC1" w:rsidRPr="00956E57">
        <w:rPr>
          <w:sz w:val="24"/>
          <w:szCs w:val="24"/>
        </w:rPr>
        <w:t>6/2020</w:t>
      </w:r>
    </w:p>
    <w:p w14:paraId="5C6BDA96" w14:textId="77777777" w:rsidR="00036730" w:rsidRPr="000F7129" w:rsidRDefault="00036730" w:rsidP="00EF046F">
      <w:pPr>
        <w:jc w:val="center"/>
        <w:rPr>
          <w:b/>
          <w:sz w:val="24"/>
          <w:szCs w:val="24"/>
          <w:u w:val="single"/>
        </w:rPr>
      </w:pPr>
    </w:p>
    <w:p w14:paraId="30AD98D7" w14:textId="77777777" w:rsidR="00E619CE" w:rsidRDefault="00E619CE" w:rsidP="00EF046F">
      <w:pPr>
        <w:jc w:val="center"/>
        <w:rPr>
          <w:b/>
          <w:sz w:val="24"/>
          <w:szCs w:val="24"/>
          <w:u w:val="single"/>
        </w:rPr>
      </w:pPr>
    </w:p>
    <w:p w14:paraId="0ECD3C9C"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729AF19A" w14:textId="77777777" w:rsidR="00E619CE" w:rsidRPr="000F7129" w:rsidRDefault="00E619CE" w:rsidP="00EF046F">
      <w:pPr>
        <w:jc w:val="center"/>
        <w:rPr>
          <w:b/>
          <w:sz w:val="24"/>
          <w:szCs w:val="24"/>
          <w:u w:val="single"/>
        </w:rPr>
      </w:pPr>
    </w:p>
    <w:p w14:paraId="3D33A558"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1F5F0697" w14:textId="77777777" w:rsidTr="00A74373">
        <w:trPr>
          <w:cantSplit/>
          <w:trHeight w:val="138"/>
        </w:trPr>
        <w:tc>
          <w:tcPr>
            <w:tcW w:w="9487" w:type="dxa"/>
            <w:gridSpan w:val="4"/>
            <w:tcBorders>
              <w:top w:val="nil"/>
              <w:bottom w:val="nil"/>
            </w:tcBorders>
          </w:tcPr>
          <w:p w14:paraId="015AF950"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1A1B2B76" w14:textId="77777777" w:rsidR="00D80FF3" w:rsidRPr="000F7129" w:rsidRDefault="00D80FF3" w:rsidP="00EF046F">
            <w:pPr>
              <w:autoSpaceDE w:val="0"/>
              <w:autoSpaceDN w:val="0"/>
              <w:adjustRightInd w:val="0"/>
              <w:jc w:val="center"/>
              <w:rPr>
                <w:sz w:val="24"/>
                <w:szCs w:val="24"/>
              </w:rPr>
            </w:pPr>
          </w:p>
        </w:tc>
      </w:tr>
      <w:tr w:rsidR="00D80FF3" w:rsidRPr="000F7129" w14:paraId="3485B214" w14:textId="77777777" w:rsidTr="00A74373">
        <w:trPr>
          <w:cantSplit/>
          <w:trHeight w:val="44"/>
        </w:trPr>
        <w:tc>
          <w:tcPr>
            <w:tcW w:w="2865" w:type="dxa"/>
            <w:tcBorders>
              <w:top w:val="nil"/>
              <w:bottom w:val="nil"/>
            </w:tcBorders>
          </w:tcPr>
          <w:p w14:paraId="1B8CA118" w14:textId="77777777" w:rsidR="00D80FF3" w:rsidRPr="000F7129" w:rsidRDefault="00D80FF3" w:rsidP="00420ACE">
            <w:pPr>
              <w:rPr>
                <w:sz w:val="24"/>
                <w:szCs w:val="24"/>
              </w:rPr>
            </w:pPr>
          </w:p>
        </w:tc>
        <w:tc>
          <w:tcPr>
            <w:tcW w:w="2069" w:type="dxa"/>
            <w:tcBorders>
              <w:top w:val="nil"/>
              <w:bottom w:val="nil"/>
            </w:tcBorders>
          </w:tcPr>
          <w:p w14:paraId="7D0CC376"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6DB36EBA"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17ABCA89" w14:textId="77777777" w:rsidR="00D80FF3" w:rsidRPr="000F7129" w:rsidRDefault="00D80FF3" w:rsidP="00420ACE">
            <w:pPr>
              <w:pStyle w:val="Nadpis1"/>
              <w:ind w:left="-108"/>
              <w:jc w:val="left"/>
              <w:rPr>
                <w:b/>
                <w:bCs/>
                <w:sz w:val="24"/>
                <w:szCs w:val="24"/>
              </w:rPr>
            </w:pPr>
          </w:p>
        </w:tc>
      </w:tr>
      <w:tr w:rsidR="00D80FF3" w:rsidRPr="000F7129" w14:paraId="1B677452" w14:textId="77777777" w:rsidTr="00A74373">
        <w:trPr>
          <w:cantSplit/>
          <w:trHeight w:val="34"/>
        </w:trPr>
        <w:tc>
          <w:tcPr>
            <w:tcW w:w="2865" w:type="dxa"/>
            <w:tcBorders>
              <w:top w:val="nil"/>
              <w:bottom w:val="nil"/>
            </w:tcBorders>
          </w:tcPr>
          <w:p w14:paraId="080D679C" w14:textId="77777777" w:rsidR="00D80FF3" w:rsidRPr="000F7129" w:rsidRDefault="00D80FF3" w:rsidP="00420ACE">
            <w:pPr>
              <w:rPr>
                <w:sz w:val="24"/>
                <w:szCs w:val="24"/>
              </w:rPr>
            </w:pPr>
          </w:p>
        </w:tc>
        <w:tc>
          <w:tcPr>
            <w:tcW w:w="2069" w:type="dxa"/>
            <w:tcBorders>
              <w:top w:val="nil"/>
              <w:bottom w:val="nil"/>
            </w:tcBorders>
          </w:tcPr>
          <w:p w14:paraId="054C83F2" w14:textId="77777777" w:rsidR="00D80FF3" w:rsidRPr="000F7129" w:rsidRDefault="00D80FF3" w:rsidP="00420ACE">
            <w:pPr>
              <w:ind w:left="-108"/>
              <w:rPr>
                <w:sz w:val="24"/>
                <w:szCs w:val="24"/>
              </w:rPr>
            </w:pPr>
          </w:p>
        </w:tc>
        <w:tc>
          <w:tcPr>
            <w:tcW w:w="2208" w:type="dxa"/>
            <w:tcBorders>
              <w:top w:val="nil"/>
              <w:bottom w:val="nil"/>
            </w:tcBorders>
          </w:tcPr>
          <w:p w14:paraId="636E9E33" w14:textId="77777777" w:rsidR="00D80FF3" w:rsidRPr="000F7129" w:rsidRDefault="00D80FF3" w:rsidP="00420ACE">
            <w:pPr>
              <w:ind w:left="-108"/>
              <w:rPr>
                <w:sz w:val="24"/>
                <w:szCs w:val="24"/>
              </w:rPr>
            </w:pPr>
          </w:p>
        </w:tc>
        <w:tc>
          <w:tcPr>
            <w:tcW w:w="2345" w:type="dxa"/>
            <w:tcBorders>
              <w:top w:val="nil"/>
              <w:bottom w:val="nil"/>
            </w:tcBorders>
          </w:tcPr>
          <w:p w14:paraId="25B7E8B7" w14:textId="77777777" w:rsidR="00D80FF3" w:rsidRPr="000F7129" w:rsidRDefault="00D80FF3" w:rsidP="00420ACE">
            <w:pPr>
              <w:ind w:left="-108"/>
              <w:rPr>
                <w:sz w:val="24"/>
                <w:szCs w:val="24"/>
              </w:rPr>
            </w:pPr>
          </w:p>
        </w:tc>
      </w:tr>
    </w:tbl>
    <w:p w14:paraId="6AE63E56"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1DF24D33"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73885CFD" w14:textId="77777777" w:rsidR="00D80FF3" w:rsidRPr="000F7129" w:rsidRDefault="00D80FF3" w:rsidP="00223362">
      <w:pPr>
        <w:rPr>
          <w:b/>
          <w:bCs/>
          <w:sz w:val="24"/>
          <w:szCs w:val="24"/>
        </w:rPr>
      </w:pPr>
    </w:p>
    <w:p w14:paraId="51645058" w14:textId="77777777" w:rsidR="00F75FE8" w:rsidRDefault="00F75FE8" w:rsidP="00223362">
      <w:pPr>
        <w:rPr>
          <w:b/>
          <w:bCs/>
          <w:sz w:val="24"/>
          <w:szCs w:val="24"/>
        </w:rPr>
      </w:pPr>
    </w:p>
    <w:p w14:paraId="106B1251"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76AA78CD" w14:textId="77777777" w:rsidR="00D80FF3" w:rsidRPr="000F7129" w:rsidRDefault="00D80FF3" w:rsidP="00223362">
      <w:pPr>
        <w:rPr>
          <w:b/>
          <w:bCs/>
          <w:sz w:val="24"/>
          <w:szCs w:val="24"/>
        </w:rPr>
      </w:pPr>
      <w:r w:rsidRPr="000F7129">
        <w:rPr>
          <w:b/>
          <w:bCs/>
          <w:sz w:val="24"/>
          <w:szCs w:val="24"/>
        </w:rPr>
        <w:tab/>
      </w:r>
    </w:p>
    <w:p w14:paraId="04E94657"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043C2072"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11B568AB"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777D24E3"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16FCFE38"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02B17799"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6D45E678"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2DA78B26"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0F91FD76"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6EB5445F" w14:textId="77777777" w:rsidR="00D80FF3" w:rsidRPr="000F7129" w:rsidRDefault="00D80FF3" w:rsidP="00223362">
      <w:pPr>
        <w:rPr>
          <w:b/>
          <w:bCs/>
          <w:sz w:val="24"/>
          <w:szCs w:val="24"/>
        </w:rPr>
      </w:pPr>
    </w:p>
    <w:p w14:paraId="3B0CECAB" w14:textId="77777777" w:rsidR="00F75FE8" w:rsidRDefault="00F75FE8" w:rsidP="00192948">
      <w:pPr>
        <w:rPr>
          <w:b/>
          <w:bCs/>
          <w:sz w:val="24"/>
          <w:szCs w:val="24"/>
        </w:rPr>
      </w:pPr>
    </w:p>
    <w:p w14:paraId="79E03535" w14:textId="77777777" w:rsidR="00D80FF3" w:rsidRDefault="00922413" w:rsidP="00192948">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29663156" w14:textId="77777777" w:rsidR="00192948" w:rsidRPr="000F7129" w:rsidRDefault="00192948" w:rsidP="00192948">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8"/>
      </w:tblGrid>
      <w:tr w:rsidR="00D80FF3" w:rsidRPr="000F7129" w14:paraId="008EABBB" w14:textId="77777777">
        <w:tc>
          <w:tcPr>
            <w:tcW w:w="9853" w:type="dxa"/>
          </w:tcPr>
          <w:p w14:paraId="507F661D" w14:textId="77777777" w:rsidR="00D80FF3" w:rsidRPr="000F7129" w:rsidRDefault="00D80FF3" w:rsidP="00420ACE">
            <w:pPr>
              <w:tabs>
                <w:tab w:val="left" w:pos="284"/>
                <w:tab w:val="left" w:pos="426"/>
              </w:tabs>
              <w:jc w:val="center"/>
              <w:rPr>
                <w:sz w:val="24"/>
                <w:szCs w:val="24"/>
              </w:rPr>
            </w:pPr>
          </w:p>
          <w:p w14:paraId="427D5761" w14:textId="77777777" w:rsidR="002E03F3" w:rsidRDefault="002E03F3" w:rsidP="002E03F3">
            <w:pPr>
              <w:jc w:val="center"/>
              <w:rPr>
                <w:b/>
                <w:i/>
                <w:sz w:val="24"/>
                <w:szCs w:val="24"/>
              </w:rPr>
            </w:pPr>
            <w:r>
              <w:rPr>
                <w:b/>
                <w:i/>
                <w:sz w:val="24"/>
                <w:szCs w:val="24"/>
              </w:rPr>
              <w:t xml:space="preserve">„Súčiastky naturálneho odievania pre profesionálnych vojakov </w:t>
            </w:r>
          </w:p>
          <w:p w14:paraId="5D8DECD8" w14:textId="77777777" w:rsidR="002E03F3" w:rsidRDefault="002E03F3" w:rsidP="002E03F3">
            <w:pPr>
              <w:jc w:val="center"/>
              <w:rPr>
                <w:bCs/>
                <w:iCs/>
                <w:sz w:val="24"/>
                <w:szCs w:val="24"/>
              </w:rPr>
            </w:pPr>
            <w:r>
              <w:rPr>
                <w:b/>
                <w:i/>
                <w:sz w:val="24"/>
                <w:szCs w:val="24"/>
              </w:rPr>
              <w:t>VŠC DUKLA Banská Bystrica - obuv “</w:t>
            </w:r>
          </w:p>
          <w:p w14:paraId="28C3F4AF" w14:textId="77777777" w:rsidR="00D80FF3" w:rsidRPr="000F7129" w:rsidRDefault="00D80FF3" w:rsidP="0015650D">
            <w:pPr>
              <w:jc w:val="center"/>
              <w:rPr>
                <w:sz w:val="24"/>
                <w:szCs w:val="24"/>
              </w:rPr>
            </w:pPr>
          </w:p>
        </w:tc>
      </w:tr>
    </w:tbl>
    <w:p w14:paraId="7C5EC35A" w14:textId="77777777" w:rsidR="00791327" w:rsidRDefault="00791327" w:rsidP="00853B54">
      <w:pPr>
        <w:jc w:val="both"/>
        <w:rPr>
          <w:b/>
          <w:bCs/>
          <w:sz w:val="24"/>
          <w:szCs w:val="24"/>
        </w:rPr>
      </w:pPr>
    </w:p>
    <w:p w14:paraId="5A794A28" w14:textId="77777777" w:rsidR="00F75FE8" w:rsidRDefault="00F75FE8" w:rsidP="00853B54">
      <w:pPr>
        <w:jc w:val="both"/>
        <w:rPr>
          <w:b/>
          <w:bCs/>
          <w:sz w:val="24"/>
          <w:szCs w:val="24"/>
        </w:rPr>
      </w:pPr>
    </w:p>
    <w:p w14:paraId="7A1ECCA6" w14:textId="77777777" w:rsidR="00D80FF3"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0A9E00A2" w14:textId="77777777" w:rsidR="00F75FE8" w:rsidRPr="000F7129" w:rsidRDefault="00F75FE8" w:rsidP="00853B54">
      <w:pPr>
        <w:jc w:val="both"/>
        <w:rPr>
          <w:b/>
          <w:bCs/>
          <w:sz w:val="24"/>
          <w:szCs w:val="24"/>
        </w:rPr>
      </w:pPr>
    </w:p>
    <w:p w14:paraId="6A8AF1EF" w14:textId="77777777" w:rsidR="0019421E" w:rsidRDefault="00641811" w:rsidP="003C161E">
      <w:pPr>
        <w:tabs>
          <w:tab w:val="left" w:pos="284"/>
          <w:tab w:val="left" w:pos="426"/>
        </w:tabs>
        <w:ind w:firstLine="567"/>
        <w:jc w:val="both"/>
        <w:rPr>
          <w:sz w:val="24"/>
          <w:szCs w:val="24"/>
        </w:rPr>
      </w:pPr>
      <w:r>
        <w:rPr>
          <w:sz w:val="24"/>
          <w:szCs w:val="24"/>
        </w:rPr>
        <w:t xml:space="preserve">Predmetom zákazky </w:t>
      </w:r>
      <w:r w:rsidR="005A53EF">
        <w:rPr>
          <w:sz w:val="24"/>
          <w:szCs w:val="24"/>
        </w:rPr>
        <w:t>je</w:t>
      </w:r>
      <w:r w:rsidR="00791327">
        <w:rPr>
          <w:sz w:val="24"/>
          <w:szCs w:val="24"/>
        </w:rPr>
        <w:t xml:space="preserve"> </w:t>
      </w:r>
      <w:r w:rsidR="002E03F3">
        <w:rPr>
          <w:sz w:val="24"/>
          <w:szCs w:val="24"/>
        </w:rPr>
        <w:t xml:space="preserve">nákup súčiastok naturálneho odievania pre profesionálnych vojakov VŠC DUKLA Banská Bystrica, konkrétne služobnej a športovej obuvi </w:t>
      </w:r>
      <w:r w:rsidR="00D34BAE">
        <w:rPr>
          <w:sz w:val="24"/>
          <w:szCs w:val="24"/>
        </w:rPr>
        <w:t>v zmysle príloh tejto Výzvy.</w:t>
      </w:r>
    </w:p>
    <w:p w14:paraId="6F7048AB" w14:textId="77777777" w:rsidR="002E03F3" w:rsidRDefault="002E03F3" w:rsidP="00FD0205">
      <w:pPr>
        <w:tabs>
          <w:tab w:val="left" w:pos="284"/>
          <w:tab w:val="left" w:pos="426"/>
        </w:tabs>
        <w:jc w:val="both"/>
        <w:rPr>
          <w:b/>
          <w:bCs/>
          <w:sz w:val="24"/>
          <w:szCs w:val="24"/>
        </w:rPr>
      </w:pPr>
    </w:p>
    <w:p w14:paraId="41A0C913"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040EC2">
        <w:rPr>
          <w:bCs/>
          <w:sz w:val="24"/>
          <w:szCs w:val="24"/>
        </w:rPr>
        <w:t>tovar</w:t>
      </w:r>
    </w:p>
    <w:p w14:paraId="504EA89B" w14:textId="77777777" w:rsidR="00CA6608" w:rsidRDefault="00CA6608" w:rsidP="00FD0205">
      <w:pPr>
        <w:tabs>
          <w:tab w:val="left" w:pos="284"/>
          <w:tab w:val="left" w:pos="426"/>
        </w:tabs>
        <w:jc w:val="both"/>
        <w:rPr>
          <w:b/>
          <w:bCs/>
          <w:sz w:val="24"/>
          <w:szCs w:val="24"/>
        </w:rPr>
      </w:pPr>
    </w:p>
    <w:p w14:paraId="74A71FD1" w14:textId="77777777" w:rsidR="00246E92" w:rsidRDefault="00246E92" w:rsidP="00FD0205">
      <w:pPr>
        <w:tabs>
          <w:tab w:val="left" w:pos="284"/>
          <w:tab w:val="left" w:pos="426"/>
        </w:tabs>
        <w:jc w:val="both"/>
        <w:rPr>
          <w:sz w:val="24"/>
          <w:szCs w:val="24"/>
        </w:rPr>
      </w:pPr>
      <w:r w:rsidRPr="00246E92">
        <w:rPr>
          <w:b/>
          <w:bCs/>
          <w:sz w:val="24"/>
          <w:szCs w:val="24"/>
        </w:rPr>
        <w:t xml:space="preserve">5. Miesto </w:t>
      </w:r>
      <w:r w:rsidR="005642FB">
        <w:rPr>
          <w:b/>
          <w:bCs/>
          <w:sz w:val="24"/>
          <w:szCs w:val="24"/>
        </w:rPr>
        <w:t>dodania</w:t>
      </w:r>
      <w:r w:rsidRPr="00246E92">
        <w:rPr>
          <w:b/>
          <w:bCs/>
          <w:sz w:val="24"/>
          <w:szCs w:val="24"/>
        </w:rPr>
        <w:t>:</w:t>
      </w:r>
      <w:r>
        <w:rPr>
          <w:b/>
          <w:bCs/>
          <w:sz w:val="24"/>
          <w:szCs w:val="24"/>
        </w:rPr>
        <w:t xml:space="preserve"> </w:t>
      </w:r>
      <w:r w:rsidR="002E03F3">
        <w:rPr>
          <w:sz w:val="24"/>
          <w:szCs w:val="24"/>
        </w:rPr>
        <w:t>Vojenské športové centrum DUKLA Banská Bystrica, Hutná 3, 974 04 Banská Bystrica</w:t>
      </w:r>
    </w:p>
    <w:p w14:paraId="4A7C8924" w14:textId="77777777" w:rsidR="002E03F3" w:rsidRDefault="002E03F3" w:rsidP="00FD0205">
      <w:pPr>
        <w:tabs>
          <w:tab w:val="left" w:pos="284"/>
          <w:tab w:val="left" w:pos="426"/>
        </w:tabs>
        <w:jc w:val="both"/>
        <w:rPr>
          <w:bCs/>
          <w:sz w:val="24"/>
          <w:szCs w:val="24"/>
        </w:rPr>
      </w:pPr>
    </w:p>
    <w:p w14:paraId="26A5F96E"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485EB226" w14:textId="77777777" w:rsidR="002E03F3" w:rsidRPr="002E03F3" w:rsidRDefault="002E03F3" w:rsidP="002E03F3">
      <w:pPr>
        <w:rPr>
          <w:bCs/>
          <w:sz w:val="24"/>
          <w:szCs w:val="24"/>
        </w:rPr>
      </w:pPr>
      <w:r w:rsidRPr="002E03F3">
        <w:rPr>
          <w:bCs/>
          <w:sz w:val="24"/>
          <w:szCs w:val="24"/>
        </w:rPr>
        <w:t>18800000-7 - Obuv</w:t>
      </w:r>
    </w:p>
    <w:p w14:paraId="73E536B1" w14:textId="77777777" w:rsidR="002E03F3" w:rsidRPr="002E03F3" w:rsidRDefault="002E03F3" w:rsidP="002E03F3">
      <w:pPr>
        <w:rPr>
          <w:bCs/>
          <w:sz w:val="24"/>
          <w:szCs w:val="24"/>
        </w:rPr>
      </w:pPr>
      <w:r w:rsidRPr="002E03F3">
        <w:rPr>
          <w:bCs/>
          <w:sz w:val="24"/>
          <w:szCs w:val="24"/>
        </w:rPr>
        <w:t>18832000-0 – Špeciálna obuv</w:t>
      </w:r>
    </w:p>
    <w:p w14:paraId="3B700ACE" w14:textId="77777777" w:rsidR="005642FB" w:rsidRPr="00B71273" w:rsidRDefault="002E03F3" w:rsidP="005642FB">
      <w:pPr>
        <w:rPr>
          <w:bCs/>
          <w:sz w:val="24"/>
          <w:szCs w:val="24"/>
        </w:rPr>
      </w:pPr>
      <w:r w:rsidRPr="002E03F3">
        <w:rPr>
          <w:bCs/>
          <w:sz w:val="24"/>
          <w:szCs w:val="24"/>
        </w:rPr>
        <w:t>18820000-3 – Športová obuv</w:t>
      </w:r>
    </w:p>
    <w:p w14:paraId="545B46E5" w14:textId="77777777" w:rsidR="005642FB" w:rsidRDefault="005642FB" w:rsidP="005642FB">
      <w:pPr>
        <w:rPr>
          <w:b/>
          <w:sz w:val="24"/>
          <w:szCs w:val="24"/>
        </w:rPr>
      </w:pPr>
    </w:p>
    <w:p w14:paraId="4CBB92A9"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2E03F3">
        <w:rPr>
          <w:b/>
          <w:bCs/>
          <w:sz w:val="24"/>
          <w:szCs w:val="24"/>
        </w:rPr>
        <w:t>10 659,33</w:t>
      </w:r>
      <w:r w:rsidR="005642FB" w:rsidRPr="00E846A6">
        <w:rPr>
          <w:b/>
          <w:bCs/>
          <w:sz w:val="24"/>
          <w:szCs w:val="24"/>
        </w:rPr>
        <w:t xml:space="preserve"> € bez DPH</w:t>
      </w:r>
      <w:r w:rsidR="006C15CB">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52F64492" w14:textId="77777777" w:rsidR="00FB4BD9" w:rsidRDefault="00FB4BD9" w:rsidP="00031646">
      <w:pPr>
        <w:jc w:val="both"/>
        <w:rPr>
          <w:color w:val="000000"/>
          <w:sz w:val="24"/>
          <w:szCs w:val="24"/>
        </w:rPr>
      </w:pPr>
    </w:p>
    <w:p w14:paraId="4CB17373" w14:textId="77777777" w:rsidR="00D80FF3" w:rsidRDefault="00A533AE" w:rsidP="00192948">
      <w:pPr>
        <w:pStyle w:val="Zkladntext3"/>
        <w:spacing w:after="0"/>
        <w:jc w:val="both"/>
        <w:rPr>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r w:rsidR="00192948">
        <w:rPr>
          <w:b/>
          <w:bCs/>
          <w:sz w:val="24"/>
          <w:szCs w:val="24"/>
        </w:rPr>
        <w:t xml:space="preserve"> </w:t>
      </w:r>
      <w:r w:rsidR="00D80FF3" w:rsidRPr="000F7129">
        <w:rPr>
          <w:sz w:val="24"/>
          <w:szCs w:val="24"/>
        </w:rPr>
        <w:t>Predmet zákazky bude financovaný z</w:t>
      </w:r>
      <w:r w:rsidR="004E4330" w:rsidRPr="000F7129">
        <w:rPr>
          <w:sz w:val="24"/>
          <w:szCs w:val="24"/>
        </w:rPr>
        <w:t> rozpočtu VŠ</w:t>
      </w:r>
      <w:r w:rsidR="00D80FF3" w:rsidRPr="000F7129">
        <w:rPr>
          <w:sz w:val="24"/>
          <w:szCs w:val="24"/>
        </w:rPr>
        <w:t>C</w:t>
      </w:r>
      <w:r w:rsidR="008D0A5A">
        <w:rPr>
          <w:sz w:val="24"/>
          <w:szCs w:val="24"/>
        </w:rPr>
        <w:t>.</w:t>
      </w:r>
      <w:r w:rsidR="001060CA">
        <w:rPr>
          <w:sz w:val="24"/>
          <w:szCs w:val="24"/>
        </w:rPr>
        <w:t xml:space="preserve"> </w:t>
      </w:r>
      <w:r w:rsidR="000A5BB5">
        <w:rPr>
          <w:sz w:val="24"/>
          <w:szCs w:val="24"/>
        </w:rPr>
        <w:t>Verejný obstarávateľ neposkytuje preddavok ani zálohovú platbu.</w:t>
      </w:r>
    </w:p>
    <w:p w14:paraId="4EA6D785" w14:textId="77777777" w:rsidR="00246E92" w:rsidRDefault="00246E92" w:rsidP="00223362">
      <w:pPr>
        <w:jc w:val="both"/>
        <w:rPr>
          <w:sz w:val="24"/>
          <w:szCs w:val="24"/>
        </w:rPr>
      </w:pPr>
    </w:p>
    <w:p w14:paraId="71A6F3DD"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2CE64A5D" w14:textId="77777777" w:rsidR="00BB0032" w:rsidRPr="000A5BB5" w:rsidRDefault="00BB0032" w:rsidP="00F93440">
      <w:pPr>
        <w:pStyle w:val="Odsekzoznamu"/>
        <w:spacing w:line="276" w:lineRule="auto"/>
        <w:ind w:left="0"/>
        <w:jc w:val="both"/>
        <w:rPr>
          <w:b/>
          <w:color w:val="000000"/>
        </w:rPr>
      </w:pPr>
    </w:p>
    <w:p w14:paraId="19BFACFA"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695BA877" w14:textId="77777777" w:rsidR="00246E92" w:rsidRDefault="00246E92" w:rsidP="00F93440">
      <w:pPr>
        <w:pStyle w:val="Odsekzoznamu"/>
        <w:spacing w:line="276" w:lineRule="auto"/>
        <w:ind w:left="0"/>
        <w:jc w:val="both"/>
        <w:rPr>
          <w:color w:val="000000"/>
        </w:rPr>
      </w:pPr>
    </w:p>
    <w:p w14:paraId="7C5ADF87" w14:textId="77777777" w:rsidR="00C6171E" w:rsidRPr="000F7129" w:rsidRDefault="00A533AE" w:rsidP="00C6171E">
      <w:pPr>
        <w:pStyle w:val="Odsekzoznamu"/>
        <w:ind w:left="0"/>
        <w:jc w:val="both"/>
        <w:rPr>
          <w:b/>
          <w:bCs/>
        </w:rPr>
      </w:pPr>
      <w:r>
        <w:rPr>
          <w:b/>
          <w:bCs/>
        </w:rPr>
        <w:t>1</w:t>
      </w:r>
      <w:r w:rsidR="002E03F3">
        <w:rPr>
          <w:b/>
          <w:bCs/>
        </w:rPr>
        <w:t>1</w:t>
      </w:r>
      <w:r w:rsidR="00922413">
        <w:rPr>
          <w:b/>
          <w:bCs/>
        </w:rPr>
        <w:t xml:space="preserve">. </w:t>
      </w:r>
      <w:r w:rsidR="00C6171E" w:rsidRPr="000F7129">
        <w:rPr>
          <w:b/>
          <w:bCs/>
        </w:rPr>
        <w:t>Lehota a podmienk</w:t>
      </w:r>
      <w:r w:rsidR="00C6171E">
        <w:rPr>
          <w:b/>
          <w:bCs/>
        </w:rPr>
        <w:t>y na predloženie cenovej ponuky a spôsob jej doručenia:</w:t>
      </w:r>
    </w:p>
    <w:p w14:paraId="453E3960"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7F2BF11C" w14:textId="77777777" w:rsidR="00C6171E" w:rsidRPr="0026769C" w:rsidRDefault="00C6171E" w:rsidP="00C6171E">
      <w:pPr>
        <w:pStyle w:val="Odsekzoznamu"/>
        <w:numPr>
          <w:ilvl w:val="0"/>
          <w:numId w:val="4"/>
        </w:numPr>
        <w:jc w:val="both"/>
        <w:rPr>
          <w:b/>
          <w:bCs/>
        </w:rPr>
      </w:pPr>
      <w:r>
        <w:t>adresou verejného obstarávateľa</w:t>
      </w:r>
    </w:p>
    <w:p w14:paraId="53CDCC30"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191F2196"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2E03F3">
        <w:rPr>
          <w:b/>
        </w:rPr>
        <w:t xml:space="preserve">OBUV </w:t>
      </w:r>
      <w:proofErr w:type="spellStart"/>
      <w:r w:rsidR="002E03F3">
        <w:rPr>
          <w:b/>
        </w:rPr>
        <w:t>PrV</w:t>
      </w:r>
      <w:proofErr w:type="spellEnd"/>
      <w:r w:rsidRPr="008D0A5A">
        <w:rPr>
          <w:b/>
        </w:rPr>
        <w:t>“</w:t>
      </w:r>
    </w:p>
    <w:p w14:paraId="5A582A4B"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040EC2">
        <w:t xml:space="preserve">      </w:t>
      </w:r>
      <w:r w:rsidR="00A533AE">
        <w:t xml:space="preserve"> </w:t>
      </w:r>
      <w:r w:rsidR="00266795">
        <w:t>v</w:t>
      </w:r>
      <w:r>
        <w:t xml:space="preserve"> podateľni na prízemí hlavnej budovy VŠC DUKLA Banská Bystrica, Hutná 3, 974 04 B</w:t>
      </w:r>
      <w:r w:rsidR="00261E92">
        <w:t xml:space="preserve">anská Bystrica, </w:t>
      </w:r>
      <w:r w:rsidR="00261E92" w:rsidRPr="00956E57">
        <w:t xml:space="preserve">číslo dverí </w:t>
      </w:r>
      <w:r w:rsidR="00C02CF0" w:rsidRPr="00956E57">
        <w:t>125 v čase od 08,00 hod. do 11</w:t>
      </w:r>
      <w:r w:rsidR="00261E92" w:rsidRPr="00956E57">
        <w:t>,00 hod.</w:t>
      </w:r>
    </w:p>
    <w:p w14:paraId="035B5EEF" w14:textId="77777777" w:rsidR="00261E92" w:rsidRDefault="00C02CF0" w:rsidP="00C02CF0">
      <w:pPr>
        <w:pStyle w:val="Odsekzoznamu"/>
        <w:ind w:left="0"/>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w:t>
      </w:r>
      <w:r w:rsidR="00011B24">
        <w:t>, na rukách</w:t>
      </w:r>
      <w:r>
        <w:t xml:space="preserve"> mali hygienické rukavice a dodržiavali odstup minimálne 2 m od ostatných osôb.</w:t>
      </w:r>
    </w:p>
    <w:p w14:paraId="6355A893" w14:textId="77777777" w:rsidR="00192948" w:rsidRDefault="00192948" w:rsidP="0026769C">
      <w:pPr>
        <w:pStyle w:val="Odsekzoznamu"/>
        <w:ind w:left="0"/>
        <w:jc w:val="both"/>
        <w:rPr>
          <w:b/>
          <w:bCs/>
        </w:rPr>
      </w:pPr>
    </w:p>
    <w:p w14:paraId="6831009E" w14:textId="77777777" w:rsidR="0026769C" w:rsidRDefault="00A533AE" w:rsidP="0026769C">
      <w:pPr>
        <w:pStyle w:val="Odsekzoznamu"/>
        <w:ind w:left="0"/>
        <w:jc w:val="both"/>
        <w:rPr>
          <w:b/>
          <w:bCs/>
          <w:color w:val="000000"/>
        </w:rPr>
      </w:pPr>
      <w:r w:rsidRPr="00956E57">
        <w:rPr>
          <w:b/>
          <w:bCs/>
        </w:rPr>
        <w:t>1</w:t>
      </w:r>
      <w:r w:rsidR="00DB6023">
        <w:rPr>
          <w:b/>
          <w:bCs/>
        </w:rPr>
        <w:t>2</w:t>
      </w:r>
      <w:r w:rsidR="00922413" w:rsidRPr="00956E57">
        <w:rPr>
          <w:b/>
          <w:bCs/>
        </w:rPr>
        <w:t>.</w:t>
      </w:r>
      <w:r w:rsidR="00922413" w:rsidRPr="00956E57">
        <w:rPr>
          <w:b/>
          <w:bCs/>
          <w:u w:val="single"/>
        </w:rPr>
        <w:t xml:space="preserve"> </w:t>
      </w:r>
      <w:r w:rsidR="0026769C" w:rsidRPr="00956E57">
        <w:rPr>
          <w:b/>
          <w:bCs/>
          <w:u w:val="single"/>
        </w:rPr>
        <w:t xml:space="preserve">Lehota na predkladanie ponúk uplynie: </w:t>
      </w:r>
      <w:r w:rsidR="0026769C" w:rsidRPr="00956E57">
        <w:rPr>
          <w:b/>
          <w:bCs/>
        </w:rPr>
        <w:t xml:space="preserve"> </w:t>
      </w:r>
      <w:r w:rsidR="0026769C" w:rsidRPr="00596706">
        <w:rPr>
          <w:b/>
          <w:bCs/>
          <w:color w:val="000000"/>
        </w:rPr>
        <w:t>dňa</w:t>
      </w:r>
      <w:r w:rsidR="00C3136D" w:rsidRPr="00596706">
        <w:rPr>
          <w:b/>
          <w:bCs/>
          <w:color w:val="000000"/>
        </w:rPr>
        <w:t xml:space="preserve"> </w:t>
      </w:r>
      <w:r w:rsidR="00ED4D87" w:rsidRPr="001060CA">
        <w:rPr>
          <w:b/>
          <w:bCs/>
          <w:color w:val="000000"/>
        </w:rPr>
        <w:t>1</w:t>
      </w:r>
      <w:r w:rsidR="00E95E84">
        <w:rPr>
          <w:b/>
          <w:bCs/>
          <w:color w:val="000000"/>
        </w:rPr>
        <w:t>8</w:t>
      </w:r>
      <w:r w:rsidR="00BB0032" w:rsidRPr="001060CA">
        <w:rPr>
          <w:b/>
          <w:bCs/>
          <w:color w:val="000000"/>
        </w:rPr>
        <w:t xml:space="preserve">. </w:t>
      </w:r>
      <w:r w:rsidR="00B518D9" w:rsidRPr="001060CA">
        <w:rPr>
          <w:b/>
          <w:bCs/>
          <w:color w:val="000000"/>
        </w:rPr>
        <w:t>júna</w:t>
      </w:r>
      <w:r w:rsidR="00261E92" w:rsidRPr="001060CA">
        <w:rPr>
          <w:b/>
          <w:bCs/>
          <w:color w:val="000000"/>
        </w:rPr>
        <w:t xml:space="preserve"> 2020</w:t>
      </w:r>
      <w:r w:rsidR="00F76D41" w:rsidRPr="001060CA">
        <w:rPr>
          <w:b/>
          <w:bCs/>
          <w:color w:val="000000"/>
        </w:rPr>
        <w:t xml:space="preserve"> o 1</w:t>
      </w:r>
      <w:r w:rsidR="005642FB" w:rsidRPr="001060CA">
        <w:rPr>
          <w:b/>
          <w:bCs/>
          <w:color w:val="000000"/>
        </w:rPr>
        <w:t>1</w:t>
      </w:r>
      <w:r w:rsidR="00C3136D" w:rsidRPr="001060CA">
        <w:rPr>
          <w:b/>
          <w:bCs/>
          <w:color w:val="000000"/>
        </w:rPr>
        <w:t>,00 hod.</w:t>
      </w:r>
    </w:p>
    <w:p w14:paraId="3AF198D9"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61818270" w14:textId="77777777" w:rsidR="00C06861" w:rsidRPr="00C06861" w:rsidRDefault="00246E92" w:rsidP="00394911">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4075F913"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08E12772"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40B2F636"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2C9C5F7E"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06083181"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035FD558" w14:textId="77777777" w:rsidR="00F75FE8" w:rsidRDefault="00F75FE8" w:rsidP="00394911">
      <w:pPr>
        <w:pStyle w:val="Odsekzoznamu"/>
        <w:ind w:left="0"/>
        <w:jc w:val="both"/>
        <w:rPr>
          <w:bCs/>
          <w:color w:val="000000"/>
        </w:rPr>
      </w:pPr>
    </w:p>
    <w:p w14:paraId="0E883C48" w14:textId="77777777" w:rsidR="008C7AEE" w:rsidRDefault="00A533AE" w:rsidP="008C7AEE">
      <w:pPr>
        <w:pStyle w:val="Odsekzoznamu"/>
        <w:ind w:left="0"/>
        <w:jc w:val="both"/>
        <w:rPr>
          <w:bCs/>
          <w:color w:val="000000"/>
        </w:rPr>
      </w:pPr>
      <w:r>
        <w:rPr>
          <w:b/>
          <w:bCs/>
          <w:color w:val="000000"/>
        </w:rPr>
        <w:t>1</w:t>
      </w:r>
      <w:r w:rsidR="00DB6023">
        <w:rPr>
          <w:b/>
          <w:bCs/>
          <w:color w:val="000000"/>
        </w:rPr>
        <w:t>3</w:t>
      </w:r>
      <w:r w:rsidR="00922413">
        <w:rPr>
          <w:b/>
          <w:bCs/>
          <w:color w:val="000000"/>
        </w:rPr>
        <w:t xml:space="preserve">. </w:t>
      </w:r>
      <w:r w:rsidR="008C7AEE" w:rsidRPr="008C7AEE">
        <w:rPr>
          <w:b/>
          <w:bCs/>
          <w:color w:val="000000"/>
        </w:rPr>
        <w:t>Lehota viazanosti ponúk</w:t>
      </w:r>
      <w:r w:rsidR="008C7AEE">
        <w:rPr>
          <w:bCs/>
          <w:color w:val="000000"/>
        </w:rPr>
        <w:t xml:space="preserve">: </w:t>
      </w:r>
      <w:r w:rsidR="00B518D9">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1B7D492F" w14:textId="77777777" w:rsidR="00011B24" w:rsidRDefault="00011B24" w:rsidP="008C7AEE">
      <w:pPr>
        <w:pStyle w:val="Odsekzoznamu"/>
        <w:ind w:left="0"/>
        <w:jc w:val="both"/>
        <w:rPr>
          <w:bCs/>
          <w:color w:val="000000"/>
        </w:rPr>
      </w:pPr>
    </w:p>
    <w:p w14:paraId="306D5E4D" w14:textId="77777777" w:rsidR="001060CA" w:rsidRDefault="001060CA" w:rsidP="0026769C">
      <w:pPr>
        <w:pStyle w:val="Odsekzoznamu"/>
        <w:ind w:left="0"/>
        <w:jc w:val="both"/>
        <w:rPr>
          <w:b/>
          <w:bCs/>
        </w:rPr>
      </w:pPr>
    </w:p>
    <w:p w14:paraId="6EC77BB9" w14:textId="77777777" w:rsidR="001060CA" w:rsidRDefault="001060CA" w:rsidP="0026769C">
      <w:pPr>
        <w:pStyle w:val="Odsekzoznamu"/>
        <w:ind w:left="0"/>
        <w:jc w:val="both"/>
        <w:rPr>
          <w:b/>
          <w:bCs/>
        </w:rPr>
      </w:pPr>
    </w:p>
    <w:p w14:paraId="75E25A8B" w14:textId="77777777" w:rsidR="001060CA" w:rsidRDefault="001060CA" w:rsidP="0026769C">
      <w:pPr>
        <w:pStyle w:val="Odsekzoznamu"/>
        <w:ind w:left="0"/>
        <w:jc w:val="both"/>
        <w:rPr>
          <w:b/>
          <w:bCs/>
        </w:rPr>
      </w:pPr>
    </w:p>
    <w:p w14:paraId="07B88DE5" w14:textId="77777777" w:rsidR="002E03F3" w:rsidRDefault="004723D8" w:rsidP="0026769C">
      <w:pPr>
        <w:pStyle w:val="Odsekzoznamu"/>
        <w:ind w:left="0"/>
        <w:jc w:val="both"/>
        <w:rPr>
          <w:b/>
          <w:bCs/>
          <w:color w:val="000000" w:themeColor="text1"/>
        </w:rPr>
      </w:pPr>
      <w:r>
        <w:rPr>
          <w:b/>
          <w:bCs/>
        </w:rPr>
        <w:lastRenderedPageBreak/>
        <w:t>1</w:t>
      </w:r>
      <w:r w:rsidR="00DB6023">
        <w:rPr>
          <w:b/>
          <w:bCs/>
        </w:rPr>
        <w:t>4</w:t>
      </w:r>
      <w:r w:rsidR="00922413">
        <w:rPr>
          <w:b/>
          <w:bCs/>
        </w:rPr>
        <w:t xml:space="preserve">. </w:t>
      </w:r>
      <w:r w:rsidR="00B5771F" w:rsidRPr="00746EBB">
        <w:rPr>
          <w:b/>
          <w:bCs/>
          <w:color w:val="000000" w:themeColor="text1"/>
        </w:rPr>
        <w:t>Obsah ponuky:</w:t>
      </w:r>
    </w:p>
    <w:p w14:paraId="4E28465C" w14:textId="77777777" w:rsidR="00F75FE8" w:rsidRPr="00B5771F" w:rsidRDefault="00F75FE8" w:rsidP="0026769C">
      <w:pPr>
        <w:pStyle w:val="Odsekzoznamu"/>
        <w:ind w:left="0"/>
        <w:jc w:val="both"/>
        <w:rPr>
          <w:b/>
          <w:bCs/>
          <w:color w:val="FF0000"/>
        </w:rPr>
      </w:pPr>
    </w:p>
    <w:p w14:paraId="7A200BCA" w14:textId="77777777" w:rsidR="00DB3492" w:rsidRPr="00987BB9" w:rsidRDefault="00DB3492" w:rsidP="0026769C">
      <w:pPr>
        <w:pStyle w:val="Odsekzoznamu"/>
        <w:ind w:left="0"/>
        <w:jc w:val="both"/>
        <w:rPr>
          <w:b/>
          <w:bCs/>
        </w:rPr>
      </w:pPr>
      <w:r w:rsidRPr="00987BB9">
        <w:rPr>
          <w:b/>
          <w:bCs/>
        </w:rPr>
        <w:t xml:space="preserve">Cenová ponuka musí obsahovať: </w:t>
      </w:r>
    </w:p>
    <w:p w14:paraId="3A713274" w14:textId="77777777" w:rsidR="007316F1" w:rsidRPr="00596706" w:rsidRDefault="00246E92" w:rsidP="00F75FE8">
      <w:pPr>
        <w:pStyle w:val="Odsekzoznamu"/>
        <w:tabs>
          <w:tab w:val="left" w:pos="142"/>
        </w:tabs>
        <w:spacing w:line="276" w:lineRule="auto"/>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596706">
        <w:rPr>
          <w:bCs/>
          <w:color w:val="000000" w:themeColor="text1"/>
        </w:rPr>
        <w:t>p</w:t>
      </w:r>
      <w:r w:rsidR="00B5771F" w:rsidRPr="00596706">
        <w:rPr>
          <w:bCs/>
          <w:color w:val="000000" w:themeColor="text1"/>
        </w:rPr>
        <w:t xml:space="preserve">ríloha č. </w:t>
      </w:r>
      <w:r w:rsidR="00615118" w:rsidRPr="00596706">
        <w:rPr>
          <w:bCs/>
          <w:color w:val="000000" w:themeColor="text1"/>
        </w:rPr>
        <w:t>2</w:t>
      </w:r>
      <w:r w:rsidR="00B5771F" w:rsidRPr="00596706">
        <w:rPr>
          <w:bCs/>
          <w:color w:val="000000" w:themeColor="text1"/>
        </w:rPr>
        <w:t xml:space="preserve"> </w:t>
      </w:r>
      <w:r w:rsidR="000640F4" w:rsidRPr="00596706">
        <w:rPr>
          <w:bCs/>
          <w:color w:val="000000" w:themeColor="text1"/>
        </w:rPr>
        <w:t xml:space="preserve">tejto </w:t>
      </w:r>
      <w:r w:rsidR="00B5771F" w:rsidRPr="00596706">
        <w:rPr>
          <w:bCs/>
          <w:color w:val="000000" w:themeColor="text1"/>
        </w:rPr>
        <w:t>Výzvy</w:t>
      </w:r>
      <w:r w:rsidR="00DB6231" w:rsidRPr="00596706">
        <w:rPr>
          <w:bCs/>
          <w:color w:val="000000" w:themeColor="text1"/>
        </w:rPr>
        <w:t>,</w:t>
      </w:r>
      <w:r w:rsidR="00B5771F" w:rsidRPr="00596706">
        <w:rPr>
          <w:bCs/>
          <w:i/>
          <w:color w:val="000000" w:themeColor="text1"/>
        </w:rPr>
        <w:t xml:space="preserve"> </w:t>
      </w:r>
    </w:p>
    <w:p w14:paraId="23A95F8A" w14:textId="77777777" w:rsidR="00672F9D" w:rsidRPr="00672F9D" w:rsidRDefault="00672F9D" w:rsidP="00672F9D">
      <w:pPr>
        <w:tabs>
          <w:tab w:val="left" w:pos="0"/>
          <w:tab w:val="left" w:pos="426"/>
        </w:tabs>
        <w:spacing w:line="276" w:lineRule="auto"/>
        <w:jc w:val="both"/>
        <w:rPr>
          <w:sz w:val="24"/>
          <w:szCs w:val="24"/>
        </w:rPr>
      </w:pPr>
      <w:r w:rsidRPr="00596706">
        <w:rPr>
          <w:sz w:val="24"/>
          <w:szCs w:val="24"/>
        </w:rPr>
        <w:t xml:space="preserve">- </w:t>
      </w:r>
      <w:r w:rsidR="00246E92" w:rsidRPr="00596706">
        <w:rPr>
          <w:sz w:val="24"/>
          <w:szCs w:val="24"/>
        </w:rPr>
        <w:t>c</w:t>
      </w:r>
      <w:r w:rsidR="00DB3492" w:rsidRPr="00596706">
        <w:rPr>
          <w:sz w:val="24"/>
          <w:szCs w:val="24"/>
        </w:rPr>
        <w:t xml:space="preserve">enovú ponuku </w:t>
      </w:r>
      <w:proofErr w:type="spellStart"/>
      <w:r w:rsidR="00DB3492" w:rsidRPr="00596706">
        <w:rPr>
          <w:sz w:val="24"/>
          <w:szCs w:val="24"/>
        </w:rPr>
        <w:t>nacenenú</w:t>
      </w:r>
      <w:proofErr w:type="spellEnd"/>
      <w:r w:rsidR="00DB3492" w:rsidRPr="00596706">
        <w:rPr>
          <w:sz w:val="24"/>
          <w:szCs w:val="24"/>
        </w:rPr>
        <w:t xml:space="preserve"> v súlade s prílohou č. 1</w:t>
      </w:r>
      <w:r w:rsidR="00956E57" w:rsidRPr="00596706">
        <w:rPr>
          <w:sz w:val="24"/>
          <w:szCs w:val="24"/>
        </w:rPr>
        <w:t xml:space="preserve">, prílohou </w:t>
      </w:r>
      <w:r w:rsidR="0010575B" w:rsidRPr="00596706">
        <w:rPr>
          <w:sz w:val="24"/>
          <w:szCs w:val="24"/>
        </w:rPr>
        <w:t xml:space="preserve">č. </w:t>
      </w:r>
      <w:r w:rsidR="00B518D9" w:rsidRPr="00596706">
        <w:rPr>
          <w:sz w:val="24"/>
          <w:szCs w:val="24"/>
        </w:rPr>
        <w:t xml:space="preserve">2 </w:t>
      </w:r>
      <w:r w:rsidR="00A533AE" w:rsidRPr="00596706">
        <w:rPr>
          <w:sz w:val="24"/>
          <w:szCs w:val="24"/>
        </w:rPr>
        <w:t xml:space="preserve">tejto </w:t>
      </w:r>
      <w:r w:rsidR="00804A57" w:rsidRPr="00596706">
        <w:rPr>
          <w:sz w:val="24"/>
          <w:szCs w:val="24"/>
        </w:rPr>
        <w:t>V</w:t>
      </w:r>
      <w:r w:rsidR="00DB3492" w:rsidRPr="00596706">
        <w:rPr>
          <w:sz w:val="24"/>
          <w:szCs w:val="24"/>
        </w:rPr>
        <w:t>ýzvy</w:t>
      </w:r>
      <w:r w:rsidR="00DB3492" w:rsidRPr="00596706">
        <w:rPr>
          <w:color w:val="000000"/>
          <w:sz w:val="24"/>
          <w:szCs w:val="24"/>
        </w:rPr>
        <w:t>. Predmet zákazky nie je rozdelený na časti. Uchádzač predloží</w:t>
      </w:r>
      <w:r w:rsidRPr="00596706">
        <w:rPr>
          <w:color w:val="000000"/>
          <w:sz w:val="24"/>
          <w:szCs w:val="24"/>
        </w:rPr>
        <w:t xml:space="preserve"> ponuku na celý predmet zákazky. </w:t>
      </w:r>
      <w:r w:rsidRPr="00596706">
        <w:rPr>
          <w:sz w:val="24"/>
          <w:szCs w:val="24"/>
        </w:rPr>
        <w:t xml:space="preserve">Celkový rozsah predmetu zákazky je uvedený v prílohe č. </w:t>
      </w:r>
      <w:r w:rsidR="00615118" w:rsidRPr="00596706">
        <w:rPr>
          <w:sz w:val="24"/>
          <w:szCs w:val="24"/>
        </w:rPr>
        <w:t>1</w:t>
      </w:r>
      <w:r w:rsidRPr="00596706">
        <w:rPr>
          <w:sz w:val="24"/>
          <w:szCs w:val="24"/>
        </w:rPr>
        <w:t xml:space="preserve"> tejto Výzvy</w:t>
      </w:r>
      <w:r w:rsidR="00B518D9" w:rsidRPr="00596706">
        <w:rPr>
          <w:sz w:val="24"/>
          <w:szCs w:val="24"/>
        </w:rPr>
        <w:t>.</w:t>
      </w:r>
      <w:r w:rsidR="00B518D9">
        <w:rPr>
          <w:sz w:val="24"/>
          <w:szCs w:val="24"/>
        </w:rPr>
        <w:t xml:space="preserve"> </w:t>
      </w:r>
      <w:r w:rsidRPr="005A306B">
        <w:rPr>
          <w:sz w:val="24"/>
          <w:szCs w:val="24"/>
        </w:rPr>
        <w:t xml:space="preserve">V celkovej ponukovej cene uchádzača musia byť započítané, o. i. aj </w:t>
      </w:r>
      <w:r w:rsidRPr="00ED4D87">
        <w:rPr>
          <w:sz w:val="24"/>
          <w:szCs w:val="24"/>
        </w:rPr>
        <w:t xml:space="preserve">náklady </w:t>
      </w:r>
      <w:r w:rsidRPr="005A306B">
        <w:rPr>
          <w:sz w:val="24"/>
          <w:szCs w:val="24"/>
        </w:rPr>
        <w:t>na dopravu</w:t>
      </w:r>
      <w:r w:rsidR="007453BE">
        <w:rPr>
          <w:sz w:val="24"/>
          <w:szCs w:val="24"/>
        </w:rPr>
        <w:t>,</w:t>
      </w:r>
    </w:p>
    <w:p w14:paraId="33C2EAFB" w14:textId="77777777" w:rsidR="008C7AEE" w:rsidRDefault="00246E92" w:rsidP="008C7AEE">
      <w:pPr>
        <w:pStyle w:val="Odsekzoznamu"/>
        <w:tabs>
          <w:tab w:val="left" w:pos="0"/>
          <w:tab w:val="left" w:pos="426"/>
        </w:tabs>
        <w:spacing w:line="276" w:lineRule="auto"/>
        <w:ind w:left="0"/>
        <w:jc w:val="both"/>
        <w:rPr>
          <w:color w:val="000000"/>
        </w:rPr>
      </w:pPr>
      <w:r>
        <w:t xml:space="preserve">- cena musí byť stanovená v zmysle zákona NR SR  </w:t>
      </w:r>
      <w:r w:rsidR="00DB6023">
        <w:t>č.</w:t>
      </w:r>
      <w:r>
        <w:t xml:space="preserve"> 18/1996 Z. z. o cenách v znení neskorších predpisov a </w:t>
      </w:r>
      <w:r w:rsidR="008C7AEE">
        <w:t>musí byť stanovená vo formáte</w:t>
      </w:r>
      <w:r w:rsidR="008C7AEE" w:rsidRPr="008C7AEE">
        <w:rPr>
          <w:color w:val="000000"/>
        </w:rPr>
        <w:t xml:space="preserve">: </w:t>
      </w:r>
    </w:p>
    <w:p w14:paraId="57BD5B5A"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16666011"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708033E1"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0153386D" w14:textId="77777777" w:rsidR="00073F2E" w:rsidRDefault="00672F9D" w:rsidP="001F7F8B">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w:t>
      </w:r>
      <w:r w:rsidR="00011B24">
        <w:rPr>
          <w:sz w:val="24"/>
          <w:szCs w:val="24"/>
        </w:rPr>
        <w:t xml:space="preserve">chádzač nie je platcom DPH, tak </w:t>
      </w:r>
      <w:r w:rsidR="008C7AEE" w:rsidRPr="00672F9D">
        <w:rPr>
          <w:sz w:val="24"/>
          <w:szCs w:val="24"/>
        </w:rPr>
        <w:t>na túto skutočnosť v ponuke upozorní. Cena musí zahŕňať všetky náklady uchádzača súv</w:t>
      </w:r>
      <w:r w:rsidR="004F75A9" w:rsidRPr="00672F9D">
        <w:rPr>
          <w:sz w:val="24"/>
          <w:szCs w:val="24"/>
        </w:rPr>
        <w:t>isiace s predmetom obstarávania</w:t>
      </w:r>
      <w:r w:rsidR="001F7F8B">
        <w:rPr>
          <w:sz w:val="24"/>
          <w:szCs w:val="24"/>
        </w:rPr>
        <w:t>.</w:t>
      </w:r>
    </w:p>
    <w:p w14:paraId="70A86079" w14:textId="77777777" w:rsidR="001F7F8B" w:rsidRPr="00746EBB" w:rsidRDefault="001F7F8B" w:rsidP="001F7F8B">
      <w:pPr>
        <w:tabs>
          <w:tab w:val="left" w:pos="0"/>
        </w:tabs>
        <w:spacing w:line="276" w:lineRule="auto"/>
        <w:jc w:val="both"/>
        <w:rPr>
          <w:b/>
          <w:color w:val="000000" w:themeColor="text1"/>
        </w:rPr>
      </w:pPr>
    </w:p>
    <w:p w14:paraId="0689E89D"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DB6023">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73AD8834"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634F236E"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6E0F2C91"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572DAF4F" w14:textId="77777777" w:rsidR="007453BE" w:rsidRDefault="007453BE" w:rsidP="00C3136D">
      <w:pPr>
        <w:pStyle w:val="Odsekzoznamu"/>
        <w:ind w:left="0"/>
        <w:jc w:val="both"/>
        <w:rPr>
          <w:b/>
          <w:bCs/>
        </w:rPr>
      </w:pPr>
    </w:p>
    <w:p w14:paraId="0EAB54A0" w14:textId="77777777" w:rsidR="00D736A2" w:rsidRDefault="004723D8" w:rsidP="00C3136D">
      <w:pPr>
        <w:pStyle w:val="Odsekzoznamu"/>
        <w:ind w:left="0"/>
        <w:jc w:val="both"/>
      </w:pPr>
      <w:r>
        <w:rPr>
          <w:b/>
          <w:bCs/>
        </w:rPr>
        <w:t>1</w:t>
      </w:r>
      <w:r w:rsidR="00DB6023">
        <w:rPr>
          <w:b/>
          <w:bCs/>
        </w:rPr>
        <w:t>6</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5DDA3951" w14:textId="77777777" w:rsidR="00672F9D" w:rsidRDefault="00672F9D" w:rsidP="00C3136D">
      <w:pPr>
        <w:pStyle w:val="Odsekzoznamu"/>
        <w:ind w:left="0"/>
        <w:jc w:val="both"/>
      </w:pPr>
    </w:p>
    <w:p w14:paraId="17D5C54D" w14:textId="77777777" w:rsidR="00D12D1E" w:rsidRDefault="00892E51" w:rsidP="00D12D1E">
      <w:pPr>
        <w:pStyle w:val="Odsekzoznamu"/>
        <w:ind w:left="0"/>
        <w:jc w:val="both"/>
      </w:pPr>
      <w:r>
        <w:rPr>
          <w:b/>
          <w:bCs/>
        </w:rPr>
        <w:t>1</w:t>
      </w:r>
      <w:r w:rsidR="00DB6023">
        <w:rPr>
          <w:b/>
          <w:bCs/>
        </w:rPr>
        <w:t>7</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7453BE" w:rsidRPr="00ED4D87">
        <w:t>Objednávka</w:t>
      </w:r>
      <w:r w:rsidR="00D12D1E" w:rsidRPr="00596706">
        <w:t xml:space="preserve"> podľa Obchodného zákonníka.</w:t>
      </w:r>
    </w:p>
    <w:p w14:paraId="7EFECB86" w14:textId="77777777" w:rsidR="00F55C77" w:rsidRDefault="00F55C77" w:rsidP="00D12D1E">
      <w:pPr>
        <w:pStyle w:val="Odsekzoznamu"/>
        <w:ind w:left="0"/>
        <w:jc w:val="both"/>
      </w:pPr>
    </w:p>
    <w:p w14:paraId="0FD2C87F" w14:textId="77777777" w:rsidR="00D736A2" w:rsidRDefault="007453BE" w:rsidP="00D736A2">
      <w:pPr>
        <w:pStyle w:val="Odsekzoznamu"/>
        <w:ind w:left="0"/>
        <w:jc w:val="both"/>
        <w:rPr>
          <w:b/>
          <w:bCs/>
        </w:rPr>
      </w:pPr>
      <w:r>
        <w:rPr>
          <w:b/>
          <w:bCs/>
        </w:rPr>
        <w:t>1</w:t>
      </w:r>
      <w:r w:rsidR="00DB6023">
        <w:rPr>
          <w:b/>
          <w:bCs/>
        </w:rPr>
        <w:t>8</w:t>
      </w:r>
      <w:r w:rsidR="00986321">
        <w:rPr>
          <w:b/>
          <w:bCs/>
        </w:rPr>
        <w:t xml:space="preserve">. </w:t>
      </w:r>
      <w:r w:rsidR="00D736A2" w:rsidRPr="00FC01B7">
        <w:rPr>
          <w:b/>
          <w:bCs/>
        </w:rPr>
        <w:t xml:space="preserve">Ďalšie informácie verejného obstarávateľa: </w:t>
      </w:r>
    </w:p>
    <w:p w14:paraId="24626A82"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6E9CC3CE"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w:t>
      </w:r>
      <w:r w:rsidR="001060CA">
        <w:rPr>
          <w:bCs/>
        </w:rPr>
        <w:t xml:space="preserve">minimálne </w:t>
      </w:r>
      <w:r w:rsidR="00451D3B">
        <w:rPr>
          <w:bCs/>
        </w:rPr>
        <w:t>trojčlennú komisiu.</w:t>
      </w:r>
      <w:r w:rsidR="00073F2E">
        <w:rPr>
          <w:bCs/>
        </w:rPr>
        <w:t xml:space="preserve"> Vyhodnocova</w:t>
      </w:r>
      <w:r w:rsidR="00215AC8">
        <w:rPr>
          <w:bCs/>
        </w:rPr>
        <w:t>nie ponúk komisiou je neverejné,</w:t>
      </w:r>
    </w:p>
    <w:p w14:paraId="0F10BA16"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7453BE">
        <w:rPr>
          <w:bCs/>
        </w:rPr>
        <w:t>1</w:t>
      </w:r>
      <w:r w:rsidR="00215AC8">
        <w:rPr>
          <w:bCs/>
        </w:rPr>
        <w:t>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0FBFA866"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46AC12B1"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5255EEA2" w14:textId="77777777" w:rsidR="00F75FE8" w:rsidRDefault="00F75FE8" w:rsidP="00451D3B">
      <w:pPr>
        <w:pStyle w:val="Odsekzoznamu"/>
        <w:tabs>
          <w:tab w:val="left" w:pos="142"/>
        </w:tabs>
        <w:ind w:left="0"/>
        <w:jc w:val="both"/>
        <w:rPr>
          <w:bCs/>
        </w:rPr>
      </w:pPr>
    </w:p>
    <w:p w14:paraId="45B0B0FE" w14:textId="77777777" w:rsidR="00E619CE" w:rsidRPr="00E619CE" w:rsidRDefault="00DB6023" w:rsidP="00E619CE">
      <w:pPr>
        <w:jc w:val="both"/>
        <w:rPr>
          <w:rStyle w:val="nazov"/>
          <w:b/>
          <w:sz w:val="24"/>
          <w:szCs w:val="24"/>
        </w:rPr>
      </w:pPr>
      <w:r>
        <w:rPr>
          <w:rStyle w:val="nazov"/>
          <w:b/>
          <w:sz w:val="24"/>
          <w:szCs w:val="24"/>
        </w:rPr>
        <w:t>19</w:t>
      </w:r>
      <w:r w:rsidR="00E619CE" w:rsidRPr="00E619CE">
        <w:rPr>
          <w:rStyle w:val="nazov"/>
          <w:b/>
          <w:sz w:val="24"/>
          <w:szCs w:val="24"/>
        </w:rPr>
        <w:t>. Požadované obchodné podmienky dodania predmetu zákazky:</w:t>
      </w:r>
    </w:p>
    <w:p w14:paraId="2682C895"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0255BA79" w14:textId="77777777" w:rsidR="00E619CE" w:rsidRDefault="00987BB9" w:rsidP="00E619CE">
      <w:pPr>
        <w:jc w:val="both"/>
        <w:rPr>
          <w:rStyle w:val="nazov"/>
          <w:sz w:val="24"/>
          <w:szCs w:val="24"/>
        </w:rPr>
      </w:pPr>
      <w:r>
        <w:rPr>
          <w:rStyle w:val="nazov"/>
          <w:sz w:val="24"/>
          <w:szCs w:val="24"/>
        </w:rPr>
        <w:lastRenderedPageBreak/>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2DDF6C3B"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6F47D6B8"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32054608" w14:textId="77777777" w:rsidR="00F75FE8" w:rsidRDefault="00F75FE8" w:rsidP="00E619CE">
      <w:pPr>
        <w:jc w:val="both"/>
        <w:rPr>
          <w:rStyle w:val="nazov"/>
          <w:sz w:val="24"/>
          <w:szCs w:val="24"/>
        </w:rPr>
      </w:pPr>
    </w:p>
    <w:p w14:paraId="0F5C7E0C" w14:textId="77777777" w:rsidR="00E619CE" w:rsidRDefault="00E619CE" w:rsidP="00E619CE">
      <w:pPr>
        <w:jc w:val="both"/>
        <w:rPr>
          <w:rStyle w:val="nazov"/>
          <w:b/>
          <w:sz w:val="24"/>
          <w:szCs w:val="24"/>
          <w:u w:val="single"/>
        </w:rPr>
      </w:pPr>
    </w:p>
    <w:p w14:paraId="6A5C3D5E" w14:textId="77777777" w:rsidR="00AF1F26" w:rsidRDefault="00782DC1" w:rsidP="00AF1F26">
      <w:pPr>
        <w:pStyle w:val="Odsekzoznamu"/>
        <w:ind w:left="0"/>
        <w:jc w:val="both"/>
        <w:rPr>
          <w:b/>
          <w:bCs/>
        </w:rPr>
      </w:pPr>
      <w:r>
        <w:rPr>
          <w:b/>
          <w:bCs/>
        </w:rPr>
        <w:t>2</w:t>
      </w:r>
      <w:r w:rsidR="00DB6023">
        <w:rPr>
          <w:b/>
          <w:bCs/>
        </w:rPr>
        <w:t>0</w:t>
      </w:r>
      <w:r w:rsidR="00986321">
        <w:rPr>
          <w:b/>
          <w:bCs/>
        </w:rPr>
        <w:t xml:space="preserve">. </w:t>
      </w:r>
      <w:r w:rsidR="00AF1F26">
        <w:rPr>
          <w:b/>
          <w:bCs/>
        </w:rPr>
        <w:t>Dôvod zrušenia zadania zákazky</w:t>
      </w:r>
    </w:p>
    <w:p w14:paraId="6FAB2306"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136BA241"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233C61DF"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5E835BB6"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70623BB1"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0398E8B2"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1C239DA7" w14:textId="77777777" w:rsidR="00451D3B" w:rsidRDefault="00451D3B" w:rsidP="00986321">
      <w:pPr>
        <w:pStyle w:val="Odsekzoznamu"/>
        <w:ind w:left="0"/>
        <w:jc w:val="both"/>
        <w:rPr>
          <w:bCs/>
        </w:rPr>
      </w:pPr>
      <w:r>
        <w:rPr>
          <w:bCs/>
        </w:rPr>
        <w:t>- verejný obstarávateľ si vyhradzuje právo odmietnuť všetky predložené ponuky.</w:t>
      </w:r>
    </w:p>
    <w:p w14:paraId="1D63D0DC" w14:textId="77777777" w:rsidR="00F75FE8" w:rsidRDefault="00F75FE8" w:rsidP="00986321">
      <w:pPr>
        <w:pStyle w:val="Odsekzoznamu"/>
        <w:ind w:left="0"/>
        <w:jc w:val="both"/>
        <w:rPr>
          <w:bCs/>
        </w:rPr>
      </w:pPr>
    </w:p>
    <w:p w14:paraId="19503C73" w14:textId="77777777" w:rsidR="00F75FE8" w:rsidRDefault="00F75FE8" w:rsidP="00986321">
      <w:pPr>
        <w:pStyle w:val="Odsekzoznamu"/>
        <w:ind w:left="0"/>
        <w:jc w:val="both"/>
        <w:rPr>
          <w:bCs/>
        </w:rPr>
      </w:pPr>
    </w:p>
    <w:p w14:paraId="362BC7EB" w14:textId="77777777" w:rsidR="00F75FE8" w:rsidRDefault="00F75FE8" w:rsidP="00986321">
      <w:pPr>
        <w:pStyle w:val="Odsekzoznamu"/>
        <w:ind w:left="0"/>
        <w:jc w:val="both"/>
        <w:rPr>
          <w:bCs/>
        </w:rPr>
      </w:pPr>
    </w:p>
    <w:p w14:paraId="48A1486E" w14:textId="77777777" w:rsidR="00F75FE8" w:rsidRDefault="00F75FE8" w:rsidP="00986321">
      <w:pPr>
        <w:pStyle w:val="Odsekzoznamu"/>
        <w:ind w:left="0"/>
        <w:jc w:val="both"/>
        <w:rPr>
          <w:bCs/>
        </w:rPr>
      </w:pPr>
    </w:p>
    <w:p w14:paraId="6E64776E" w14:textId="77777777" w:rsidR="00D80FF3" w:rsidRPr="000F7129" w:rsidRDefault="00D80FF3" w:rsidP="00223362">
      <w:pPr>
        <w:jc w:val="both"/>
        <w:rPr>
          <w:sz w:val="24"/>
          <w:szCs w:val="24"/>
        </w:rPr>
      </w:pPr>
    </w:p>
    <w:p w14:paraId="1F469E24"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1060CA">
        <w:rPr>
          <w:color w:val="000000"/>
          <w:sz w:val="24"/>
          <w:szCs w:val="24"/>
        </w:rPr>
        <w:t>8</w:t>
      </w:r>
      <w:r w:rsidR="00DB6023">
        <w:rPr>
          <w:color w:val="000000"/>
          <w:sz w:val="24"/>
          <w:szCs w:val="24"/>
        </w:rPr>
        <w:t>.6.2020</w:t>
      </w:r>
    </w:p>
    <w:p w14:paraId="732D8332" w14:textId="77777777" w:rsidR="00DE117C" w:rsidRDefault="009F0F44" w:rsidP="00DE117C">
      <w:pPr>
        <w:tabs>
          <w:tab w:val="left" w:pos="5670"/>
        </w:tabs>
        <w:ind w:left="5664"/>
        <w:rPr>
          <w:sz w:val="24"/>
          <w:szCs w:val="24"/>
        </w:rPr>
      </w:pP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340F173E" w14:textId="77777777" w:rsidR="00DE117C" w:rsidRDefault="00DE117C" w:rsidP="00DE117C">
      <w:pPr>
        <w:tabs>
          <w:tab w:val="left" w:pos="5103"/>
        </w:tabs>
        <w:ind w:left="3686"/>
        <w:rPr>
          <w:sz w:val="24"/>
          <w:szCs w:val="24"/>
        </w:rPr>
      </w:pPr>
      <w:r>
        <w:rPr>
          <w:sz w:val="24"/>
          <w:szCs w:val="24"/>
        </w:rPr>
        <w:tab/>
        <w:t xml:space="preserve">    riaditeľ VŠC DUKLA B. Bystrica</w:t>
      </w:r>
    </w:p>
    <w:p w14:paraId="41FB6596" w14:textId="77777777" w:rsidR="00F75FE8" w:rsidRDefault="00F75FE8" w:rsidP="00DE117C">
      <w:pPr>
        <w:tabs>
          <w:tab w:val="left" w:pos="5103"/>
        </w:tabs>
        <w:ind w:left="3686"/>
        <w:rPr>
          <w:sz w:val="24"/>
          <w:szCs w:val="24"/>
        </w:rPr>
      </w:pPr>
    </w:p>
    <w:p w14:paraId="647510F1" w14:textId="77777777" w:rsidR="00F75FE8" w:rsidRDefault="00F75FE8" w:rsidP="00DE117C">
      <w:pPr>
        <w:tabs>
          <w:tab w:val="left" w:pos="5103"/>
        </w:tabs>
        <w:ind w:left="3686"/>
        <w:rPr>
          <w:sz w:val="24"/>
          <w:szCs w:val="24"/>
        </w:rPr>
      </w:pPr>
    </w:p>
    <w:p w14:paraId="7A17EB81" w14:textId="77777777" w:rsidR="00F75FE8" w:rsidRDefault="00F75FE8" w:rsidP="00DE117C">
      <w:pPr>
        <w:tabs>
          <w:tab w:val="left" w:pos="5103"/>
        </w:tabs>
        <w:ind w:left="3686"/>
        <w:rPr>
          <w:sz w:val="24"/>
          <w:szCs w:val="24"/>
        </w:rPr>
      </w:pPr>
    </w:p>
    <w:p w14:paraId="02B29AAB" w14:textId="77777777" w:rsidR="00F75FE8" w:rsidRDefault="00F75FE8" w:rsidP="00DE117C">
      <w:pPr>
        <w:tabs>
          <w:tab w:val="left" w:pos="5103"/>
        </w:tabs>
        <w:ind w:left="3686"/>
        <w:rPr>
          <w:sz w:val="24"/>
          <w:szCs w:val="24"/>
        </w:rPr>
      </w:pPr>
    </w:p>
    <w:p w14:paraId="18E44DB1" w14:textId="77777777" w:rsidR="00F75FE8" w:rsidRDefault="00F75FE8" w:rsidP="00DE117C">
      <w:pPr>
        <w:tabs>
          <w:tab w:val="left" w:pos="5103"/>
        </w:tabs>
        <w:ind w:left="3686"/>
        <w:rPr>
          <w:sz w:val="24"/>
          <w:szCs w:val="24"/>
        </w:rPr>
      </w:pPr>
    </w:p>
    <w:p w14:paraId="0985424B" w14:textId="77777777" w:rsidR="00F75FE8" w:rsidRDefault="00F75FE8" w:rsidP="00DE117C">
      <w:pPr>
        <w:tabs>
          <w:tab w:val="left" w:pos="5103"/>
        </w:tabs>
        <w:ind w:left="3686"/>
        <w:rPr>
          <w:sz w:val="24"/>
          <w:szCs w:val="24"/>
        </w:rPr>
      </w:pPr>
    </w:p>
    <w:p w14:paraId="584CEA32" w14:textId="77777777" w:rsidR="00F75FE8" w:rsidRDefault="00F75FE8" w:rsidP="00DE117C">
      <w:pPr>
        <w:tabs>
          <w:tab w:val="left" w:pos="5103"/>
        </w:tabs>
        <w:ind w:left="3686"/>
        <w:rPr>
          <w:sz w:val="24"/>
          <w:szCs w:val="24"/>
        </w:rPr>
      </w:pPr>
    </w:p>
    <w:p w14:paraId="19C16DC9" w14:textId="77777777" w:rsidR="00B01C5B" w:rsidRPr="00D76AD7" w:rsidRDefault="00451D3B" w:rsidP="00AC746D">
      <w:pPr>
        <w:jc w:val="both"/>
        <w:rPr>
          <w:b/>
          <w:sz w:val="20"/>
          <w:szCs w:val="20"/>
        </w:rPr>
      </w:pPr>
      <w:r w:rsidRPr="00D76AD7">
        <w:rPr>
          <w:b/>
          <w:sz w:val="20"/>
          <w:szCs w:val="20"/>
        </w:rPr>
        <w:t>Prílohy:</w:t>
      </w:r>
    </w:p>
    <w:p w14:paraId="2C9D87E5" w14:textId="77777777" w:rsidR="00451D3B" w:rsidRDefault="00451D3B" w:rsidP="00AC746D">
      <w:pPr>
        <w:jc w:val="both"/>
        <w:rPr>
          <w:sz w:val="20"/>
          <w:szCs w:val="20"/>
        </w:rPr>
      </w:pPr>
      <w:r w:rsidRPr="00D76AD7">
        <w:rPr>
          <w:sz w:val="20"/>
          <w:szCs w:val="20"/>
        </w:rPr>
        <w:t xml:space="preserve">Príloha č. 1: </w:t>
      </w:r>
      <w:r w:rsidR="0016736B">
        <w:rPr>
          <w:sz w:val="20"/>
          <w:szCs w:val="20"/>
        </w:rPr>
        <w:t>Špecifikácia predmetu zákazky</w:t>
      </w:r>
    </w:p>
    <w:p w14:paraId="327327CC" w14:textId="77777777" w:rsidR="001F7F8B" w:rsidRPr="00D76AD7" w:rsidRDefault="001F7F8B" w:rsidP="00AC746D">
      <w:pPr>
        <w:jc w:val="both"/>
        <w:rPr>
          <w:sz w:val="20"/>
          <w:szCs w:val="20"/>
        </w:rPr>
      </w:pPr>
      <w:r>
        <w:rPr>
          <w:sz w:val="20"/>
          <w:szCs w:val="20"/>
        </w:rPr>
        <w:t xml:space="preserve">Príloha č. 2: </w:t>
      </w:r>
      <w:r w:rsidR="0016736B" w:rsidRPr="00D76AD7">
        <w:rPr>
          <w:sz w:val="20"/>
          <w:szCs w:val="20"/>
        </w:rPr>
        <w:t>Návrh na plnenie kritérií</w:t>
      </w:r>
    </w:p>
    <w:p w14:paraId="06CA7B27" w14:textId="77777777" w:rsidR="00D76AD7" w:rsidRDefault="00D76AD7" w:rsidP="00AC746D">
      <w:pPr>
        <w:jc w:val="both"/>
        <w:rPr>
          <w:sz w:val="20"/>
          <w:szCs w:val="20"/>
        </w:rPr>
      </w:pPr>
      <w:r w:rsidRPr="00D76AD7">
        <w:rPr>
          <w:sz w:val="20"/>
          <w:szCs w:val="20"/>
        </w:rPr>
        <w:t xml:space="preserve">Príloha č. </w:t>
      </w:r>
      <w:r w:rsidR="000722A7">
        <w:rPr>
          <w:sz w:val="20"/>
          <w:szCs w:val="20"/>
        </w:rPr>
        <w:t>3</w:t>
      </w:r>
      <w:r w:rsidRPr="00D76AD7">
        <w:rPr>
          <w:sz w:val="20"/>
          <w:szCs w:val="20"/>
        </w:rPr>
        <w:t>: Čestné vyhlásenie  uchádzača o neprítomnosti konfliktu záujmov</w:t>
      </w:r>
    </w:p>
    <w:p w14:paraId="20E349EE" w14:textId="77777777" w:rsidR="00791327" w:rsidRDefault="00791327" w:rsidP="00AC746D">
      <w:pPr>
        <w:jc w:val="both"/>
        <w:rPr>
          <w:sz w:val="20"/>
          <w:szCs w:val="20"/>
        </w:rPr>
      </w:pPr>
      <w:r>
        <w:rPr>
          <w:sz w:val="20"/>
          <w:szCs w:val="20"/>
        </w:rPr>
        <w:t xml:space="preserve">Príloha č. </w:t>
      </w:r>
      <w:r w:rsidR="000722A7">
        <w:rPr>
          <w:sz w:val="20"/>
          <w:szCs w:val="20"/>
        </w:rPr>
        <w:t>4</w:t>
      </w:r>
      <w:r>
        <w:rPr>
          <w:sz w:val="20"/>
          <w:szCs w:val="20"/>
        </w:rPr>
        <w:t>: Čestné vyhlásenie uchádzača, že nemá zákaz vo verejnom obstarávaní</w:t>
      </w:r>
    </w:p>
    <w:p w14:paraId="4A98033B" w14:textId="77777777" w:rsidR="00546B08" w:rsidRDefault="00546B08" w:rsidP="00AC746D">
      <w:pPr>
        <w:jc w:val="both"/>
        <w:rPr>
          <w:sz w:val="20"/>
          <w:szCs w:val="20"/>
        </w:rPr>
      </w:pPr>
    </w:p>
    <w:p w14:paraId="44C0CB1F" w14:textId="77777777" w:rsidR="00546B08" w:rsidRDefault="00546B08" w:rsidP="00AC746D">
      <w:pPr>
        <w:jc w:val="both"/>
        <w:rPr>
          <w:sz w:val="20"/>
          <w:szCs w:val="20"/>
        </w:rPr>
      </w:pPr>
    </w:p>
    <w:p w14:paraId="333D3230" w14:textId="77777777" w:rsidR="00546B08" w:rsidRDefault="00546B08" w:rsidP="00AC746D">
      <w:pPr>
        <w:jc w:val="both"/>
        <w:rPr>
          <w:sz w:val="20"/>
          <w:szCs w:val="20"/>
        </w:rPr>
      </w:pPr>
    </w:p>
    <w:p w14:paraId="4DBB31AE" w14:textId="77777777" w:rsidR="00546B08" w:rsidRDefault="00546B08" w:rsidP="00AC746D">
      <w:pPr>
        <w:jc w:val="both"/>
        <w:rPr>
          <w:sz w:val="20"/>
          <w:szCs w:val="20"/>
        </w:rPr>
      </w:pPr>
    </w:p>
    <w:p w14:paraId="216DBCAD" w14:textId="77777777" w:rsidR="00546B08" w:rsidRDefault="00546B08" w:rsidP="00AC746D">
      <w:pPr>
        <w:jc w:val="both"/>
        <w:rPr>
          <w:sz w:val="20"/>
          <w:szCs w:val="20"/>
        </w:rPr>
      </w:pPr>
    </w:p>
    <w:p w14:paraId="09EBF1DF" w14:textId="77777777" w:rsidR="00546B08" w:rsidRDefault="00546B08" w:rsidP="00AC746D">
      <w:pPr>
        <w:jc w:val="both"/>
        <w:rPr>
          <w:sz w:val="20"/>
          <w:szCs w:val="20"/>
        </w:rPr>
      </w:pPr>
    </w:p>
    <w:p w14:paraId="3BAAB441" w14:textId="77777777" w:rsidR="00546B08" w:rsidRDefault="00546B08" w:rsidP="00AC746D">
      <w:pPr>
        <w:jc w:val="both"/>
        <w:rPr>
          <w:sz w:val="20"/>
          <w:szCs w:val="20"/>
        </w:rPr>
      </w:pPr>
    </w:p>
    <w:p w14:paraId="1ED1FCF4" w14:textId="77777777" w:rsidR="00546B08" w:rsidRDefault="00546B08" w:rsidP="00AC746D">
      <w:pPr>
        <w:jc w:val="both"/>
        <w:rPr>
          <w:sz w:val="20"/>
          <w:szCs w:val="20"/>
        </w:rPr>
      </w:pPr>
    </w:p>
    <w:p w14:paraId="78E1E039" w14:textId="77777777" w:rsidR="00546B08" w:rsidRDefault="00546B08" w:rsidP="00AC746D">
      <w:pPr>
        <w:jc w:val="both"/>
        <w:rPr>
          <w:sz w:val="20"/>
          <w:szCs w:val="20"/>
        </w:rPr>
      </w:pPr>
    </w:p>
    <w:p w14:paraId="0C63E4C5" w14:textId="77777777" w:rsidR="00546B08" w:rsidRDefault="00546B08" w:rsidP="00AC746D">
      <w:pPr>
        <w:jc w:val="both"/>
        <w:rPr>
          <w:sz w:val="20"/>
          <w:szCs w:val="20"/>
        </w:rPr>
      </w:pPr>
    </w:p>
    <w:p w14:paraId="6F4C08FE" w14:textId="77777777" w:rsidR="00546B08" w:rsidRDefault="00546B08" w:rsidP="00AC746D">
      <w:pPr>
        <w:jc w:val="both"/>
        <w:rPr>
          <w:sz w:val="20"/>
          <w:szCs w:val="20"/>
        </w:rPr>
      </w:pPr>
    </w:p>
    <w:p w14:paraId="5301F7A7" w14:textId="77777777" w:rsidR="00546B08" w:rsidRDefault="00546B08" w:rsidP="00AC746D">
      <w:pPr>
        <w:jc w:val="both"/>
        <w:rPr>
          <w:sz w:val="20"/>
          <w:szCs w:val="20"/>
        </w:rPr>
      </w:pPr>
    </w:p>
    <w:p w14:paraId="0D86936B" w14:textId="77777777" w:rsidR="00546B08" w:rsidRDefault="00546B08" w:rsidP="00546B08">
      <w:pPr>
        <w:rPr>
          <w:sz w:val="20"/>
          <w:szCs w:val="20"/>
        </w:rPr>
      </w:pPr>
    </w:p>
    <w:p w14:paraId="7ED229DD" w14:textId="77777777" w:rsidR="00546B08" w:rsidRPr="00895F0F" w:rsidRDefault="00546B08" w:rsidP="00546B08">
      <w:pPr>
        <w:rPr>
          <w:b/>
          <w:sz w:val="28"/>
          <w:szCs w:val="28"/>
        </w:rPr>
      </w:pPr>
    </w:p>
    <w:p w14:paraId="5F9CF3C0" w14:textId="77777777" w:rsidR="00546B08" w:rsidRDefault="00546B08" w:rsidP="00546B08">
      <w:pPr>
        <w:rPr>
          <w:b/>
          <w:bCs/>
          <w:iCs/>
          <w:sz w:val="24"/>
          <w:szCs w:val="24"/>
        </w:rPr>
      </w:pPr>
      <w:r>
        <w:rPr>
          <w:b/>
          <w:bCs/>
          <w:iCs/>
          <w:sz w:val="24"/>
          <w:szCs w:val="24"/>
        </w:rPr>
        <w:lastRenderedPageBreak/>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Príloha č. 1</w:t>
      </w:r>
    </w:p>
    <w:p w14:paraId="233FFF51" w14:textId="77777777" w:rsidR="00546B08" w:rsidRPr="00FE760F" w:rsidRDefault="00546B08" w:rsidP="00546B08">
      <w:pPr>
        <w:jc w:val="center"/>
        <w:rPr>
          <w:b/>
          <w:bCs/>
          <w:iCs/>
          <w:sz w:val="24"/>
          <w:szCs w:val="24"/>
        </w:rPr>
      </w:pPr>
      <w:r w:rsidRPr="00FE760F">
        <w:rPr>
          <w:b/>
          <w:bCs/>
          <w:iCs/>
          <w:sz w:val="24"/>
          <w:szCs w:val="24"/>
        </w:rPr>
        <w:t>ŠPECIFIKÁCIA PREDMETU ZÁKAZKY</w:t>
      </w:r>
    </w:p>
    <w:p w14:paraId="693295D9" w14:textId="77777777" w:rsidR="00546B08" w:rsidRDefault="00546B08" w:rsidP="00546B08">
      <w:pPr>
        <w:rPr>
          <w:bCs/>
          <w:i/>
          <w:sz w:val="24"/>
          <w:szCs w:val="24"/>
        </w:rPr>
      </w:pPr>
      <w:r w:rsidRPr="00007C4F">
        <w:rPr>
          <w:b/>
          <w:iCs/>
          <w:sz w:val="24"/>
          <w:szCs w:val="24"/>
        </w:rPr>
        <w:t xml:space="preserve">Názov predmetu zákazky: </w:t>
      </w:r>
      <w:r w:rsidRPr="00007C4F">
        <w:rPr>
          <w:bCs/>
          <w:i/>
          <w:sz w:val="24"/>
          <w:szCs w:val="24"/>
        </w:rPr>
        <w:t xml:space="preserve">„Súčiastky naturálneho odievania pre profesionálnych vojakov </w:t>
      </w:r>
    </w:p>
    <w:p w14:paraId="54AB945A" w14:textId="77777777" w:rsidR="00546B08" w:rsidRDefault="00546B08" w:rsidP="00546B08">
      <w:pPr>
        <w:jc w:val="center"/>
        <w:rPr>
          <w:bCs/>
          <w:i/>
          <w:sz w:val="24"/>
          <w:szCs w:val="24"/>
        </w:rPr>
      </w:pPr>
      <w:r w:rsidRPr="00007C4F">
        <w:rPr>
          <w:bCs/>
          <w:i/>
          <w:sz w:val="24"/>
          <w:szCs w:val="24"/>
        </w:rPr>
        <w:t>VŠC DUKLA Banská Bystrica</w:t>
      </w:r>
      <w:r>
        <w:rPr>
          <w:bCs/>
          <w:i/>
          <w:sz w:val="24"/>
          <w:szCs w:val="24"/>
        </w:rPr>
        <w:t xml:space="preserve"> - obuv</w:t>
      </w:r>
      <w:r w:rsidRPr="00007C4F">
        <w:rPr>
          <w:bCs/>
          <w:i/>
          <w:sz w:val="24"/>
          <w:szCs w:val="24"/>
        </w:rPr>
        <w:t>“</w:t>
      </w:r>
    </w:p>
    <w:p w14:paraId="55671776" w14:textId="77777777" w:rsidR="00546B08" w:rsidRPr="00007C4F" w:rsidRDefault="00546B08" w:rsidP="00546B08">
      <w:pPr>
        <w:jc w:val="center"/>
        <w:rPr>
          <w:bCs/>
          <w:i/>
          <w:sz w:val="24"/>
          <w:szCs w:val="24"/>
        </w:rPr>
      </w:pPr>
    </w:p>
    <w:p w14:paraId="6EFBF0BE" w14:textId="77777777" w:rsidR="00546B08" w:rsidRPr="00007C4F" w:rsidRDefault="00546B08" w:rsidP="00546B08">
      <w:pPr>
        <w:jc w:val="center"/>
        <w:rPr>
          <w:b/>
          <w:i/>
          <w:sz w:val="24"/>
          <w:szCs w:val="24"/>
        </w:rPr>
      </w:pPr>
    </w:p>
    <w:p w14:paraId="524F91EC" w14:textId="77777777" w:rsidR="00546B08" w:rsidRPr="006C5506" w:rsidRDefault="00546B08" w:rsidP="00546B08">
      <w:pPr>
        <w:pStyle w:val="Standard"/>
        <w:rPr>
          <w:b/>
          <w:iCs/>
          <w:u w:val="single"/>
        </w:rPr>
      </w:pPr>
      <w:r w:rsidRPr="006C5506">
        <w:rPr>
          <w:b/>
          <w:iCs/>
          <w:u w:val="single"/>
        </w:rPr>
        <w:t>TECHNICKÁ ŠPECIFIKÁCIA OBUVI</w:t>
      </w:r>
    </w:p>
    <w:p w14:paraId="519DEFF6" w14:textId="77777777" w:rsidR="00546B08" w:rsidRDefault="00546B08" w:rsidP="00546B08">
      <w:pPr>
        <w:pStyle w:val="Standard"/>
        <w:ind w:left="2124" w:firstLine="708"/>
        <w:rPr>
          <w:bCs/>
          <w:i/>
        </w:rPr>
      </w:pPr>
    </w:p>
    <w:p w14:paraId="330B996B" w14:textId="77777777" w:rsidR="00546B08" w:rsidRPr="00007C4F" w:rsidRDefault="00546B08" w:rsidP="00546B08">
      <w:pPr>
        <w:pStyle w:val="Standard"/>
        <w:ind w:left="2124" w:firstLine="708"/>
        <w:rPr>
          <w:b/>
          <w:bCs/>
          <w:i/>
        </w:rPr>
      </w:pPr>
    </w:p>
    <w:p w14:paraId="5F096AAC" w14:textId="77777777" w:rsidR="00546B08" w:rsidRPr="00336724" w:rsidRDefault="00546B08" w:rsidP="00546B08">
      <w:pPr>
        <w:numPr>
          <w:ilvl w:val="0"/>
          <w:numId w:val="8"/>
        </w:numPr>
        <w:spacing w:after="200" w:line="276" w:lineRule="auto"/>
        <w:ind w:left="0" w:firstLine="0"/>
        <w:rPr>
          <w:b/>
          <w:bCs/>
          <w:sz w:val="24"/>
          <w:szCs w:val="24"/>
        </w:rPr>
      </w:pPr>
      <w:r w:rsidRPr="00336724">
        <w:rPr>
          <w:b/>
          <w:bCs/>
          <w:sz w:val="24"/>
          <w:szCs w:val="24"/>
        </w:rPr>
        <w:t>SLUŽOBNÁ POLTOPÁNKA K ROVNOŠATE</w:t>
      </w:r>
    </w:p>
    <w:p w14:paraId="074E294C" w14:textId="77777777" w:rsidR="00546B08" w:rsidRDefault="00546B08" w:rsidP="0039692B">
      <w:pPr>
        <w:spacing w:line="276" w:lineRule="auto"/>
        <w:jc w:val="both"/>
        <w:rPr>
          <w:sz w:val="24"/>
          <w:szCs w:val="24"/>
        </w:rPr>
      </w:pPr>
      <w:r>
        <w:rPr>
          <w:b/>
          <w:bCs/>
          <w:sz w:val="24"/>
          <w:szCs w:val="24"/>
        </w:rPr>
        <w:t xml:space="preserve">Vrchový materiál: </w:t>
      </w:r>
      <w:r>
        <w:rPr>
          <w:sz w:val="24"/>
          <w:szCs w:val="24"/>
        </w:rPr>
        <w:t xml:space="preserve">Lícová </w:t>
      </w:r>
      <w:proofErr w:type="spellStart"/>
      <w:r>
        <w:rPr>
          <w:sz w:val="24"/>
          <w:szCs w:val="24"/>
        </w:rPr>
        <w:t>hovädzinová</w:t>
      </w:r>
      <w:proofErr w:type="spellEnd"/>
      <w:r>
        <w:rPr>
          <w:sz w:val="24"/>
          <w:szCs w:val="24"/>
        </w:rPr>
        <w:t xml:space="preserve"> useň hrúbky 1,2 – 1,4 mm</w:t>
      </w:r>
    </w:p>
    <w:p w14:paraId="5C92EFCC" w14:textId="77777777" w:rsidR="00546B08" w:rsidRDefault="00546B08" w:rsidP="0039692B">
      <w:pPr>
        <w:spacing w:line="276" w:lineRule="auto"/>
        <w:jc w:val="both"/>
        <w:rPr>
          <w:sz w:val="24"/>
          <w:szCs w:val="24"/>
        </w:rPr>
      </w:pPr>
      <w:r w:rsidRPr="00336724">
        <w:rPr>
          <w:b/>
          <w:bCs/>
          <w:sz w:val="24"/>
          <w:szCs w:val="24"/>
        </w:rPr>
        <w:t xml:space="preserve">Podšívka: </w:t>
      </w:r>
      <w:r w:rsidRPr="00336724">
        <w:rPr>
          <w:sz w:val="24"/>
          <w:szCs w:val="24"/>
        </w:rPr>
        <w:t>Prírodná bravčová useň, textil v oblasti priehlavku</w:t>
      </w:r>
    </w:p>
    <w:p w14:paraId="0C063EE1" w14:textId="77777777" w:rsidR="00546B08" w:rsidRDefault="00546B08" w:rsidP="0039692B">
      <w:pPr>
        <w:spacing w:line="276" w:lineRule="auto"/>
        <w:jc w:val="both"/>
        <w:rPr>
          <w:sz w:val="24"/>
          <w:szCs w:val="24"/>
        </w:rPr>
      </w:pPr>
      <w:r w:rsidRPr="00336724">
        <w:rPr>
          <w:b/>
          <w:bCs/>
          <w:sz w:val="24"/>
          <w:szCs w:val="24"/>
        </w:rPr>
        <w:t>Podošva:</w:t>
      </w:r>
      <w:r>
        <w:rPr>
          <w:b/>
          <w:bCs/>
          <w:sz w:val="24"/>
          <w:szCs w:val="24"/>
        </w:rPr>
        <w:t xml:space="preserve"> </w:t>
      </w:r>
      <w:proofErr w:type="spellStart"/>
      <w:r w:rsidRPr="00336724">
        <w:rPr>
          <w:sz w:val="24"/>
          <w:szCs w:val="24"/>
        </w:rPr>
        <w:t>Termoplastický</w:t>
      </w:r>
      <w:proofErr w:type="spellEnd"/>
      <w:r w:rsidRPr="00336724">
        <w:rPr>
          <w:sz w:val="24"/>
          <w:szCs w:val="24"/>
        </w:rPr>
        <w:t xml:space="preserve"> kaučuk</w:t>
      </w:r>
      <w:r>
        <w:rPr>
          <w:sz w:val="24"/>
          <w:szCs w:val="24"/>
        </w:rPr>
        <w:t>, jemný dezén, protišmykové vlastnosti</w:t>
      </w:r>
    </w:p>
    <w:p w14:paraId="66A6E214" w14:textId="77777777" w:rsidR="00546B08" w:rsidRDefault="00546B08" w:rsidP="0039692B">
      <w:pPr>
        <w:spacing w:line="276" w:lineRule="auto"/>
        <w:jc w:val="both"/>
        <w:rPr>
          <w:sz w:val="24"/>
          <w:szCs w:val="24"/>
        </w:rPr>
      </w:pPr>
      <w:r w:rsidRPr="00336724">
        <w:rPr>
          <w:b/>
          <w:bCs/>
          <w:sz w:val="24"/>
          <w:szCs w:val="24"/>
        </w:rPr>
        <w:t xml:space="preserve">Vkladacia stielka: </w:t>
      </w:r>
      <w:proofErr w:type="spellStart"/>
      <w:r w:rsidRPr="00336724">
        <w:rPr>
          <w:sz w:val="24"/>
          <w:szCs w:val="24"/>
        </w:rPr>
        <w:t>Vlepovacia</w:t>
      </w:r>
      <w:proofErr w:type="spellEnd"/>
      <w:r>
        <w:rPr>
          <w:sz w:val="24"/>
          <w:szCs w:val="24"/>
        </w:rPr>
        <w:t xml:space="preserve"> kožená stielka z jemnej bravčovej usne. Mäkká penová podstielka v oblasti päty, ktorá tlmí nárazy pri chôdzi.</w:t>
      </w:r>
    </w:p>
    <w:p w14:paraId="2B3BF6C7" w14:textId="77777777" w:rsidR="00546B08" w:rsidRDefault="00546B08" w:rsidP="00546B08">
      <w:pPr>
        <w:jc w:val="both"/>
        <w:rPr>
          <w:sz w:val="24"/>
          <w:szCs w:val="24"/>
        </w:rPr>
      </w:pPr>
    </w:p>
    <w:p w14:paraId="3676FE25" w14:textId="77777777" w:rsidR="00546B08" w:rsidRDefault="00546B08" w:rsidP="00546B08">
      <w:pPr>
        <w:numPr>
          <w:ilvl w:val="0"/>
          <w:numId w:val="8"/>
        </w:numPr>
        <w:spacing w:line="276" w:lineRule="auto"/>
        <w:ind w:left="0" w:firstLine="0"/>
        <w:jc w:val="both"/>
        <w:rPr>
          <w:b/>
          <w:bCs/>
          <w:sz w:val="24"/>
          <w:szCs w:val="24"/>
        </w:rPr>
      </w:pPr>
      <w:r>
        <w:rPr>
          <w:b/>
          <w:bCs/>
          <w:sz w:val="24"/>
          <w:szCs w:val="24"/>
        </w:rPr>
        <w:t>TOPÁNKY PRE ŠPECIALISTOV – LETNÉ</w:t>
      </w:r>
    </w:p>
    <w:p w14:paraId="0E00A0B8" w14:textId="77777777" w:rsidR="00546B08" w:rsidRPr="00336724" w:rsidRDefault="00546B08" w:rsidP="00546B08">
      <w:pPr>
        <w:ind w:left="720"/>
        <w:jc w:val="both"/>
        <w:rPr>
          <w:b/>
          <w:bCs/>
          <w:sz w:val="24"/>
          <w:szCs w:val="24"/>
        </w:rPr>
      </w:pPr>
    </w:p>
    <w:p w14:paraId="49226D10" w14:textId="77777777" w:rsidR="00546B08" w:rsidRDefault="00546B08" w:rsidP="0039692B">
      <w:pPr>
        <w:spacing w:line="276" w:lineRule="auto"/>
        <w:jc w:val="both"/>
        <w:rPr>
          <w:sz w:val="24"/>
          <w:szCs w:val="24"/>
        </w:rPr>
      </w:pPr>
      <w:r>
        <w:rPr>
          <w:b/>
          <w:bCs/>
          <w:sz w:val="24"/>
          <w:szCs w:val="24"/>
        </w:rPr>
        <w:t xml:space="preserve">Vrchový materiál: </w:t>
      </w:r>
      <w:r>
        <w:rPr>
          <w:sz w:val="24"/>
          <w:szCs w:val="24"/>
        </w:rPr>
        <w:t xml:space="preserve">Lícová tlačená </w:t>
      </w:r>
      <w:proofErr w:type="spellStart"/>
      <w:r>
        <w:rPr>
          <w:sz w:val="24"/>
          <w:szCs w:val="24"/>
        </w:rPr>
        <w:t>hovädzinová</w:t>
      </w:r>
      <w:proofErr w:type="spellEnd"/>
      <w:r>
        <w:rPr>
          <w:sz w:val="24"/>
          <w:szCs w:val="24"/>
        </w:rPr>
        <w:t xml:space="preserve"> useň hrúbky 1,8 – 2,0 mm s extra priedušnou úpravou, kombinovaná s pružným </w:t>
      </w:r>
      <w:proofErr w:type="spellStart"/>
      <w:r>
        <w:rPr>
          <w:sz w:val="24"/>
          <w:szCs w:val="24"/>
        </w:rPr>
        <w:t>teytilom</w:t>
      </w:r>
      <w:proofErr w:type="spellEnd"/>
      <w:r>
        <w:rPr>
          <w:sz w:val="24"/>
          <w:szCs w:val="24"/>
        </w:rPr>
        <w:t xml:space="preserve"> na jazyku a golieriku. Useň s PU nánosom na špičke a päte pre trvácnosť. Vrchové materiály </w:t>
      </w:r>
      <w:proofErr w:type="spellStart"/>
      <w:r>
        <w:rPr>
          <w:sz w:val="24"/>
          <w:szCs w:val="24"/>
        </w:rPr>
        <w:t>vodeodolné</w:t>
      </w:r>
      <w:proofErr w:type="spellEnd"/>
      <w:r>
        <w:rPr>
          <w:sz w:val="24"/>
          <w:szCs w:val="24"/>
        </w:rPr>
        <w:t xml:space="preserve"> a priedušné.</w:t>
      </w:r>
    </w:p>
    <w:p w14:paraId="48BEDDD2" w14:textId="77777777" w:rsidR="00546B08" w:rsidRDefault="00546B08" w:rsidP="0039692B">
      <w:pPr>
        <w:spacing w:line="276" w:lineRule="auto"/>
        <w:jc w:val="both"/>
        <w:rPr>
          <w:sz w:val="24"/>
          <w:szCs w:val="24"/>
        </w:rPr>
      </w:pPr>
      <w:r w:rsidRPr="00336724">
        <w:rPr>
          <w:b/>
          <w:bCs/>
          <w:sz w:val="24"/>
          <w:szCs w:val="24"/>
        </w:rPr>
        <w:t xml:space="preserve">Podšívka: </w:t>
      </w:r>
      <w:r>
        <w:rPr>
          <w:sz w:val="24"/>
          <w:szCs w:val="24"/>
        </w:rPr>
        <w:t xml:space="preserve">Elastická GORE-TEX </w:t>
      </w:r>
      <w:proofErr w:type="spellStart"/>
      <w:r>
        <w:rPr>
          <w:sz w:val="24"/>
          <w:szCs w:val="24"/>
        </w:rPr>
        <w:t>Extended</w:t>
      </w:r>
      <w:proofErr w:type="spellEnd"/>
      <w:r>
        <w:rPr>
          <w:sz w:val="24"/>
          <w:szCs w:val="24"/>
        </w:rPr>
        <w:t xml:space="preserve"> </w:t>
      </w:r>
      <w:proofErr w:type="spellStart"/>
      <w:r>
        <w:rPr>
          <w:sz w:val="24"/>
          <w:szCs w:val="24"/>
        </w:rPr>
        <w:t>comfort</w:t>
      </w:r>
      <w:proofErr w:type="spellEnd"/>
      <w:r>
        <w:rPr>
          <w:sz w:val="24"/>
          <w:szCs w:val="24"/>
        </w:rPr>
        <w:t xml:space="preserve"> s maximálnou priedušnosťou a </w:t>
      </w:r>
      <w:proofErr w:type="spellStart"/>
      <w:r>
        <w:rPr>
          <w:sz w:val="24"/>
          <w:szCs w:val="24"/>
        </w:rPr>
        <w:t>oderuodolnosťou</w:t>
      </w:r>
      <w:proofErr w:type="spellEnd"/>
      <w:r>
        <w:rPr>
          <w:sz w:val="24"/>
          <w:szCs w:val="24"/>
        </w:rPr>
        <w:t>, golierik je tvorený z elastického 3D textilu.</w:t>
      </w:r>
    </w:p>
    <w:p w14:paraId="5D50A76A" w14:textId="77777777" w:rsidR="00546B08" w:rsidRDefault="00546B08" w:rsidP="0039692B">
      <w:pPr>
        <w:spacing w:line="276" w:lineRule="auto"/>
        <w:jc w:val="both"/>
        <w:rPr>
          <w:sz w:val="24"/>
          <w:szCs w:val="24"/>
        </w:rPr>
      </w:pPr>
      <w:r w:rsidRPr="00336724">
        <w:rPr>
          <w:b/>
          <w:bCs/>
          <w:sz w:val="24"/>
          <w:szCs w:val="24"/>
        </w:rPr>
        <w:t>Podošva:</w:t>
      </w:r>
      <w:r>
        <w:rPr>
          <w:b/>
          <w:bCs/>
          <w:sz w:val="24"/>
          <w:szCs w:val="24"/>
        </w:rPr>
        <w:t xml:space="preserve"> </w:t>
      </w:r>
      <w:proofErr w:type="spellStart"/>
      <w:r>
        <w:rPr>
          <w:sz w:val="24"/>
          <w:szCs w:val="24"/>
        </w:rPr>
        <w:t>Gumenný</w:t>
      </w:r>
      <w:proofErr w:type="spellEnd"/>
      <w:r>
        <w:rPr>
          <w:sz w:val="24"/>
          <w:szCs w:val="24"/>
        </w:rPr>
        <w:t xml:space="preserve"> nášľap s bežeckou konštrukciou, nezávislé časti pre lepší </w:t>
      </w:r>
      <w:proofErr w:type="spellStart"/>
      <w:r>
        <w:rPr>
          <w:sz w:val="24"/>
          <w:szCs w:val="24"/>
        </w:rPr>
        <w:t>grip</w:t>
      </w:r>
      <w:proofErr w:type="spellEnd"/>
      <w:r>
        <w:rPr>
          <w:sz w:val="24"/>
          <w:szCs w:val="24"/>
        </w:rPr>
        <w:t xml:space="preserve">, </w:t>
      </w:r>
      <w:proofErr w:type="spellStart"/>
      <w:r>
        <w:rPr>
          <w:sz w:val="24"/>
          <w:szCs w:val="24"/>
        </w:rPr>
        <w:t>EVAc</w:t>
      </w:r>
      <w:proofErr w:type="spellEnd"/>
      <w:r>
        <w:rPr>
          <w:sz w:val="24"/>
          <w:szCs w:val="24"/>
        </w:rPr>
        <w:t xml:space="preserve"> </w:t>
      </w:r>
      <w:proofErr w:type="spellStart"/>
      <w:r>
        <w:rPr>
          <w:sz w:val="24"/>
          <w:szCs w:val="24"/>
        </w:rPr>
        <w:t>medziposdošva</w:t>
      </w:r>
      <w:proofErr w:type="spellEnd"/>
      <w:r>
        <w:rPr>
          <w:sz w:val="24"/>
          <w:szCs w:val="24"/>
        </w:rPr>
        <w:t xml:space="preserve"> tlmí nárazy a prispieva k pohodliu, antistatická, odolná proti olejom a pohonným látkam.</w:t>
      </w:r>
    </w:p>
    <w:p w14:paraId="7A337D73" w14:textId="77777777" w:rsidR="00546B08" w:rsidRDefault="00546B08" w:rsidP="0039692B">
      <w:pPr>
        <w:spacing w:line="276" w:lineRule="auto"/>
        <w:jc w:val="both"/>
        <w:rPr>
          <w:sz w:val="24"/>
          <w:szCs w:val="24"/>
        </w:rPr>
      </w:pPr>
      <w:r w:rsidRPr="00336724">
        <w:rPr>
          <w:b/>
          <w:bCs/>
          <w:sz w:val="24"/>
          <w:szCs w:val="24"/>
        </w:rPr>
        <w:t xml:space="preserve">Vkladacia stielka: </w:t>
      </w:r>
      <w:r>
        <w:rPr>
          <w:sz w:val="24"/>
          <w:szCs w:val="24"/>
        </w:rPr>
        <w:t xml:space="preserve">Penová dvojvrstvová s vysokou nasiakavosťou a priedušnosťou, s vláknami s antibakteriálnymi účinkami, anatomicky tvarovaná, vrstva pamäťovej peny v oblasti päty, </w:t>
      </w:r>
      <w:proofErr w:type="spellStart"/>
      <w:r>
        <w:rPr>
          <w:sz w:val="24"/>
          <w:szCs w:val="24"/>
        </w:rPr>
        <w:t>vysokoodolný</w:t>
      </w:r>
      <w:proofErr w:type="spellEnd"/>
      <w:r>
        <w:rPr>
          <w:sz w:val="24"/>
          <w:szCs w:val="24"/>
        </w:rPr>
        <w:t xml:space="preserve"> textil na povrchu, antistatická, </w:t>
      </w:r>
      <w:proofErr w:type="spellStart"/>
      <w:r>
        <w:rPr>
          <w:sz w:val="24"/>
          <w:szCs w:val="24"/>
        </w:rPr>
        <w:t>prateľná</w:t>
      </w:r>
      <w:proofErr w:type="spellEnd"/>
      <w:r>
        <w:rPr>
          <w:sz w:val="24"/>
          <w:szCs w:val="24"/>
        </w:rPr>
        <w:t>.</w:t>
      </w:r>
    </w:p>
    <w:p w14:paraId="24608CDB" w14:textId="77777777" w:rsidR="00546B08" w:rsidRDefault="00546B08" w:rsidP="0039692B">
      <w:pPr>
        <w:spacing w:line="276" w:lineRule="auto"/>
        <w:jc w:val="both"/>
        <w:rPr>
          <w:sz w:val="24"/>
          <w:szCs w:val="24"/>
        </w:rPr>
      </w:pPr>
      <w:r>
        <w:rPr>
          <w:sz w:val="24"/>
          <w:szCs w:val="24"/>
        </w:rPr>
        <w:t xml:space="preserve"> Obuv má systém ventilácie, pružný jazyk a golierik pre maximálne pohodlie, inovovaný systém stabilizácie päty, mäkká opora päty, rýchle uťahovanie šnúrok, pútko v päte pre uľahčenie obutia, systém pre pevné utiahnutie pod členkom. Ochrana proti prepichnutiu ostrými predmetmi zospodu, antistatické vlastnosti, vrecko na šnúrky.</w:t>
      </w:r>
    </w:p>
    <w:p w14:paraId="27086C93" w14:textId="77777777" w:rsidR="0039692B" w:rsidRDefault="0039692B" w:rsidP="0039692B">
      <w:pPr>
        <w:spacing w:line="276" w:lineRule="auto"/>
        <w:jc w:val="both"/>
        <w:rPr>
          <w:sz w:val="24"/>
          <w:szCs w:val="24"/>
        </w:rPr>
      </w:pPr>
    </w:p>
    <w:p w14:paraId="093A1407" w14:textId="77777777" w:rsidR="00546B08" w:rsidRDefault="00546B08" w:rsidP="00546B08">
      <w:pPr>
        <w:jc w:val="both"/>
        <w:rPr>
          <w:sz w:val="24"/>
          <w:szCs w:val="24"/>
        </w:rPr>
      </w:pPr>
    </w:p>
    <w:p w14:paraId="141F151B" w14:textId="77777777" w:rsidR="00546B08" w:rsidRDefault="00546B08" w:rsidP="00546B08">
      <w:pPr>
        <w:numPr>
          <w:ilvl w:val="0"/>
          <w:numId w:val="8"/>
        </w:numPr>
        <w:spacing w:line="276" w:lineRule="auto"/>
        <w:ind w:left="0" w:firstLine="0"/>
        <w:jc w:val="both"/>
        <w:rPr>
          <w:b/>
          <w:bCs/>
          <w:sz w:val="24"/>
          <w:szCs w:val="24"/>
        </w:rPr>
      </w:pPr>
      <w:r w:rsidRPr="00F46B1D">
        <w:rPr>
          <w:b/>
          <w:bCs/>
          <w:sz w:val="24"/>
          <w:szCs w:val="24"/>
        </w:rPr>
        <w:t>TOPÁNKY DO S</w:t>
      </w:r>
      <w:r>
        <w:rPr>
          <w:b/>
          <w:bCs/>
          <w:sz w:val="24"/>
          <w:szCs w:val="24"/>
        </w:rPr>
        <w:t>ŤAŽENÝCH KLIMATICKÝCH PODMIENOK</w:t>
      </w:r>
      <w:r w:rsidRPr="00F46B1D">
        <w:rPr>
          <w:b/>
          <w:bCs/>
          <w:sz w:val="24"/>
          <w:szCs w:val="24"/>
        </w:rPr>
        <w:t xml:space="preserve">  - ZIMNÉ</w:t>
      </w:r>
    </w:p>
    <w:p w14:paraId="07796801" w14:textId="77777777" w:rsidR="00546B08" w:rsidRDefault="00546B08" w:rsidP="00546B08">
      <w:pPr>
        <w:ind w:left="720"/>
        <w:jc w:val="both"/>
        <w:rPr>
          <w:b/>
          <w:bCs/>
          <w:sz w:val="24"/>
          <w:szCs w:val="24"/>
        </w:rPr>
      </w:pPr>
    </w:p>
    <w:p w14:paraId="5797B4DF" w14:textId="77777777" w:rsidR="00546B08" w:rsidRDefault="00546B08" w:rsidP="0039692B">
      <w:pPr>
        <w:spacing w:line="276" w:lineRule="auto"/>
        <w:jc w:val="both"/>
        <w:rPr>
          <w:sz w:val="24"/>
          <w:szCs w:val="24"/>
        </w:rPr>
      </w:pPr>
      <w:r>
        <w:rPr>
          <w:b/>
          <w:bCs/>
          <w:sz w:val="24"/>
          <w:szCs w:val="24"/>
        </w:rPr>
        <w:t xml:space="preserve">Vrchový materiál: </w:t>
      </w:r>
      <w:r>
        <w:rPr>
          <w:sz w:val="24"/>
          <w:szCs w:val="24"/>
        </w:rPr>
        <w:t xml:space="preserve">Lícová </w:t>
      </w:r>
      <w:proofErr w:type="spellStart"/>
      <w:r>
        <w:rPr>
          <w:sz w:val="24"/>
          <w:szCs w:val="24"/>
        </w:rPr>
        <w:t>hovädzinová</w:t>
      </w:r>
      <w:proofErr w:type="spellEnd"/>
      <w:r>
        <w:rPr>
          <w:sz w:val="24"/>
          <w:szCs w:val="24"/>
        </w:rPr>
        <w:t xml:space="preserve"> useň hrúbky 2,2 – 2,4 mm, kombinovaná s usňou hrúbky 1,2 – 1,4 mm. Useň s PU nánosom je po celom obvode obuvi. Vrchové materiály </w:t>
      </w:r>
      <w:proofErr w:type="spellStart"/>
      <w:r>
        <w:rPr>
          <w:sz w:val="24"/>
          <w:szCs w:val="24"/>
        </w:rPr>
        <w:t>vodeodolné</w:t>
      </w:r>
      <w:proofErr w:type="spellEnd"/>
      <w:r>
        <w:rPr>
          <w:sz w:val="24"/>
          <w:szCs w:val="24"/>
        </w:rPr>
        <w:t xml:space="preserve"> a priedušné.</w:t>
      </w:r>
    </w:p>
    <w:p w14:paraId="7202A5ED" w14:textId="77777777" w:rsidR="00546B08" w:rsidRDefault="00546B08" w:rsidP="0039692B">
      <w:pPr>
        <w:spacing w:line="276" w:lineRule="auto"/>
        <w:jc w:val="both"/>
        <w:rPr>
          <w:sz w:val="24"/>
          <w:szCs w:val="24"/>
        </w:rPr>
      </w:pPr>
      <w:r w:rsidRPr="00336724">
        <w:rPr>
          <w:b/>
          <w:bCs/>
          <w:sz w:val="24"/>
          <w:szCs w:val="24"/>
        </w:rPr>
        <w:t xml:space="preserve">Podšívka: </w:t>
      </w:r>
      <w:r>
        <w:rPr>
          <w:sz w:val="24"/>
          <w:szCs w:val="24"/>
        </w:rPr>
        <w:t xml:space="preserve">GORE-TEX </w:t>
      </w:r>
      <w:proofErr w:type="spellStart"/>
      <w:r>
        <w:rPr>
          <w:sz w:val="24"/>
          <w:szCs w:val="24"/>
        </w:rPr>
        <w:t>Insulated</w:t>
      </w:r>
      <w:proofErr w:type="spellEnd"/>
      <w:r>
        <w:rPr>
          <w:sz w:val="24"/>
          <w:szCs w:val="24"/>
        </w:rPr>
        <w:t xml:space="preserve"> </w:t>
      </w:r>
      <w:proofErr w:type="spellStart"/>
      <w:r>
        <w:rPr>
          <w:sz w:val="24"/>
          <w:szCs w:val="24"/>
        </w:rPr>
        <w:t>comfort</w:t>
      </w:r>
      <w:proofErr w:type="spellEnd"/>
      <w:r>
        <w:rPr>
          <w:sz w:val="24"/>
          <w:szCs w:val="24"/>
        </w:rPr>
        <w:t xml:space="preserve"> novej generácie s dutými vláknami pre čo najlepšie udržanie tepla v obuvi, golierik je tvorený z 3D textilu.</w:t>
      </w:r>
    </w:p>
    <w:p w14:paraId="6AA469E9" w14:textId="77777777" w:rsidR="00546B08" w:rsidRDefault="00546B08" w:rsidP="0039692B">
      <w:pPr>
        <w:spacing w:line="276" w:lineRule="auto"/>
        <w:jc w:val="both"/>
        <w:rPr>
          <w:sz w:val="24"/>
          <w:szCs w:val="24"/>
        </w:rPr>
      </w:pPr>
      <w:r w:rsidRPr="00336724">
        <w:rPr>
          <w:b/>
          <w:bCs/>
          <w:sz w:val="24"/>
          <w:szCs w:val="24"/>
        </w:rPr>
        <w:t>Podošva:</w:t>
      </w:r>
      <w:r>
        <w:rPr>
          <w:b/>
          <w:bCs/>
          <w:sz w:val="24"/>
          <w:szCs w:val="24"/>
        </w:rPr>
        <w:t xml:space="preserve"> </w:t>
      </w:r>
      <w:proofErr w:type="spellStart"/>
      <w:r>
        <w:rPr>
          <w:sz w:val="24"/>
          <w:szCs w:val="24"/>
        </w:rPr>
        <w:t>Gumenný</w:t>
      </w:r>
      <w:proofErr w:type="spellEnd"/>
      <w:r>
        <w:rPr>
          <w:sz w:val="24"/>
          <w:szCs w:val="24"/>
        </w:rPr>
        <w:t xml:space="preserve"> nášľap s multifunkčným dezénom, masívna PUR </w:t>
      </w:r>
      <w:proofErr w:type="spellStart"/>
      <w:r>
        <w:rPr>
          <w:sz w:val="24"/>
          <w:szCs w:val="24"/>
        </w:rPr>
        <w:t>medzipodošva</w:t>
      </w:r>
      <w:proofErr w:type="spellEnd"/>
      <w:r>
        <w:rPr>
          <w:sz w:val="24"/>
          <w:szCs w:val="24"/>
        </w:rPr>
        <w:t xml:space="preserve"> tlmí nárazy, izoluje chlad odspodu a prispieva k pohodliu.</w:t>
      </w:r>
    </w:p>
    <w:p w14:paraId="407FF061" w14:textId="77777777" w:rsidR="00546B08" w:rsidRDefault="00546B08" w:rsidP="0039692B">
      <w:pPr>
        <w:spacing w:line="276" w:lineRule="auto"/>
        <w:jc w:val="both"/>
        <w:rPr>
          <w:sz w:val="24"/>
          <w:szCs w:val="24"/>
        </w:rPr>
      </w:pPr>
      <w:r w:rsidRPr="00336724">
        <w:rPr>
          <w:b/>
          <w:bCs/>
          <w:sz w:val="24"/>
          <w:szCs w:val="24"/>
        </w:rPr>
        <w:lastRenderedPageBreak/>
        <w:t xml:space="preserve">Vkladacia stielka: </w:t>
      </w:r>
      <w:proofErr w:type="spellStart"/>
      <w:r>
        <w:rPr>
          <w:sz w:val="24"/>
          <w:szCs w:val="24"/>
        </w:rPr>
        <w:t>Drysole</w:t>
      </w:r>
      <w:proofErr w:type="spellEnd"/>
      <w:r>
        <w:rPr>
          <w:sz w:val="24"/>
          <w:szCs w:val="24"/>
        </w:rPr>
        <w:t xml:space="preserve"> s netkanou textíliou s vysokou odolnosťou proti odieraniu, výborná nasiakavosť a vysychavosť potu, anatomicky tvarovaná.</w:t>
      </w:r>
    </w:p>
    <w:p w14:paraId="07357FD3" w14:textId="77777777" w:rsidR="00546B08" w:rsidRDefault="00546B08" w:rsidP="0039692B">
      <w:pPr>
        <w:spacing w:line="276" w:lineRule="auto"/>
        <w:jc w:val="both"/>
        <w:rPr>
          <w:sz w:val="24"/>
          <w:szCs w:val="24"/>
        </w:rPr>
      </w:pPr>
      <w:r>
        <w:rPr>
          <w:sz w:val="24"/>
          <w:szCs w:val="24"/>
        </w:rPr>
        <w:t>Obuv má systém ventilácie, ochrana proti okopaniu okolo celej obuvi.</w:t>
      </w:r>
    </w:p>
    <w:p w14:paraId="2A75792D" w14:textId="77777777" w:rsidR="00546B08" w:rsidRDefault="00546B08" w:rsidP="00546B08">
      <w:pPr>
        <w:jc w:val="both"/>
        <w:rPr>
          <w:sz w:val="24"/>
          <w:szCs w:val="24"/>
        </w:rPr>
      </w:pPr>
    </w:p>
    <w:p w14:paraId="77B67DAC" w14:textId="77777777" w:rsidR="00546B08" w:rsidRDefault="00546B08" w:rsidP="00546B08">
      <w:pPr>
        <w:numPr>
          <w:ilvl w:val="0"/>
          <w:numId w:val="8"/>
        </w:numPr>
        <w:spacing w:line="276" w:lineRule="auto"/>
        <w:ind w:left="0" w:firstLine="0"/>
        <w:jc w:val="both"/>
        <w:rPr>
          <w:b/>
          <w:bCs/>
          <w:sz w:val="24"/>
          <w:szCs w:val="24"/>
        </w:rPr>
      </w:pPr>
      <w:r w:rsidRPr="005F1E12">
        <w:rPr>
          <w:b/>
          <w:bCs/>
          <w:sz w:val="24"/>
          <w:szCs w:val="24"/>
        </w:rPr>
        <w:t>OBUV ŠPORTOVÁ BEŽECKÁ</w:t>
      </w:r>
    </w:p>
    <w:p w14:paraId="2F0036E2" w14:textId="77777777" w:rsidR="00546B08" w:rsidRDefault="00546B08" w:rsidP="00546B08">
      <w:pPr>
        <w:ind w:left="720"/>
        <w:jc w:val="both"/>
        <w:rPr>
          <w:b/>
          <w:bCs/>
          <w:sz w:val="24"/>
          <w:szCs w:val="24"/>
        </w:rPr>
      </w:pPr>
    </w:p>
    <w:p w14:paraId="36463845" w14:textId="77777777" w:rsidR="00546B08" w:rsidRDefault="00546B08" w:rsidP="0039692B">
      <w:pPr>
        <w:spacing w:line="276" w:lineRule="auto"/>
        <w:jc w:val="both"/>
        <w:rPr>
          <w:sz w:val="24"/>
          <w:szCs w:val="24"/>
        </w:rPr>
      </w:pPr>
      <w:r>
        <w:rPr>
          <w:sz w:val="24"/>
          <w:szCs w:val="24"/>
        </w:rPr>
        <w:t xml:space="preserve">Športová obuv je riešená priehlavkovým strihom so šnurovacím spôsobom uzatvárania. </w:t>
      </w:r>
    </w:p>
    <w:p w14:paraId="3EE98370" w14:textId="77777777" w:rsidR="00546B08" w:rsidRDefault="00546B08" w:rsidP="0039692B">
      <w:pPr>
        <w:spacing w:line="276" w:lineRule="auto"/>
        <w:jc w:val="both"/>
        <w:rPr>
          <w:sz w:val="24"/>
          <w:szCs w:val="24"/>
        </w:rPr>
      </w:pPr>
      <w:r w:rsidRPr="009177FC">
        <w:rPr>
          <w:sz w:val="24"/>
          <w:szCs w:val="24"/>
        </w:rPr>
        <w:t>Zvr</w:t>
      </w:r>
      <w:r>
        <w:rPr>
          <w:sz w:val="24"/>
          <w:szCs w:val="24"/>
        </w:rPr>
        <w:t xml:space="preserve">šok je tvorený kombináciou textilného a syntetického materiálu, ktorý je nanesený na netkanej textílii. Časť z kombinačných vrchových materiálov musí mať reflexné vlastnosti. Obuv musí mať riešené penové výplne, ktoré zabezpečujú nohe pohodlie. Zvršok musí byť vybavený textilnou </w:t>
      </w:r>
      <w:proofErr w:type="spellStart"/>
      <w:r>
        <w:rPr>
          <w:sz w:val="24"/>
          <w:szCs w:val="24"/>
        </w:rPr>
        <w:t>našívacou</w:t>
      </w:r>
      <w:proofErr w:type="spellEnd"/>
      <w:r>
        <w:rPr>
          <w:sz w:val="24"/>
          <w:szCs w:val="24"/>
        </w:rPr>
        <w:t xml:space="preserve"> stielkou, </w:t>
      </w:r>
      <w:proofErr w:type="spellStart"/>
      <w:r>
        <w:rPr>
          <w:sz w:val="24"/>
          <w:szCs w:val="24"/>
        </w:rPr>
        <w:t>vlepovacou</w:t>
      </w:r>
      <w:proofErr w:type="spellEnd"/>
      <w:r>
        <w:rPr>
          <w:sz w:val="24"/>
          <w:szCs w:val="24"/>
        </w:rPr>
        <w:t xml:space="preserve"> alebo vkladacou stielkou zloženou z materiálu podšívok s podlepenou penou. Šnurovací systém musí byť tvorený 14 dierkami (1 ks obuvi), ktoré sú umiestnené na </w:t>
      </w:r>
      <w:proofErr w:type="spellStart"/>
      <w:r>
        <w:rPr>
          <w:sz w:val="24"/>
          <w:szCs w:val="24"/>
        </w:rPr>
        <w:t>podkrúžkovej</w:t>
      </w:r>
      <w:proofErr w:type="spellEnd"/>
      <w:r>
        <w:rPr>
          <w:sz w:val="24"/>
          <w:szCs w:val="24"/>
        </w:rPr>
        <w:t xml:space="preserve"> časti zvršku. Vnútorná časť podšívky obuvi musí byť kompletne z úpletu, ktorý je prišitý k vrchnej časti zvršku na švík. Zvršok je pripevnený k podošve lepením. V pätnej časti podošvy musí byť gélová vložka, kvôli tlmiacim účinkom pri došľape.</w:t>
      </w:r>
    </w:p>
    <w:p w14:paraId="1F642765" w14:textId="77777777" w:rsidR="00546B08" w:rsidRDefault="00546B08" w:rsidP="0039692B">
      <w:pPr>
        <w:spacing w:line="276" w:lineRule="auto"/>
        <w:jc w:val="both"/>
        <w:rPr>
          <w:sz w:val="24"/>
          <w:szCs w:val="24"/>
        </w:rPr>
      </w:pPr>
    </w:p>
    <w:p w14:paraId="60482103" w14:textId="77777777" w:rsidR="00546B08" w:rsidRDefault="00546B08" w:rsidP="0039692B">
      <w:pPr>
        <w:spacing w:line="276" w:lineRule="auto"/>
        <w:jc w:val="both"/>
        <w:rPr>
          <w:sz w:val="24"/>
          <w:szCs w:val="24"/>
        </w:rPr>
      </w:pPr>
      <w:r w:rsidRPr="00CE6672">
        <w:rPr>
          <w:b/>
          <w:bCs/>
          <w:sz w:val="24"/>
          <w:szCs w:val="24"/>
        </w:rPr>
        <w:t xml:space="preserve">Vrchový materiál: </w:t>
      </w:r>
      <w:r>
        <w:rPr>
          <w:b/>
          <w:bCs/>
          <w:sz w:val="24"/>
          <w:szCs w:val="24"/>
        </w:rPr>
        <w:t xml:space="preserve"> </w:t>
      </w:r>
      <w:r>
        <w:rPr>
          <w:sz w:val="24"/>
          <w:szCs w:val="24"/>
        </w:rPr>
        <w:t>textilný vrchový úplet na báze PA alebo PES</w:t>
      </w:r>
    </w:p>
    <w:p w14:paraId="4A274954" w14:textId="77777777" w:rsidR="00546B08" w:rsidRDefault="00546B08" w:rsidP="0039692B">
      <w:pPr>
        <w:spacing w:line="276" w:lineRule="auto"/>
        <w:jc w:val="both"/>
        <w:rPr>
          <w:sz w:val="24"/>
          <w:szCs w:val="24"/>
        </w:rPr>
      </w:pPr>
      <w:r w:rsidRPr="00CE6672">
        <w:rPr>
          <w:b/>
          <w:bCs/>
          <w:sz w:val="24"/>
          <w:szCs w:val="24"/>
        </w:rPr>
        <w:t xml:space="preserve">Podšívka: </w:t>
      </w:r>
      <w:r w:rsidRPr="00CE6672">
        <w:rPr>
          <w:sz w:val="24"/>
          <w:szCs w:val="24"/>
        </w:rPr>
        <w:t>textil na báze PA alebo PES</w:t>
      </w:r>
    </w:p>
    <w:p w14:paraId="6035022A" w14:textId="77777777" w:rsidR="00546B08" w:rsidRDefault="00546B08" w:rsidP="0039692B">
      <w:pPr>
        <w:spacing w:line="276" w:lineRule="auto"/>
        <w:jc w:val="both"/>
        <w:rPr>
          <w:sz w:val="24"/>
          <w:szCs w:val="24"/>
        </w:rPr>
      </w:pPr>
      <w:r w:rsidRPr="00CE6672">
        <w:rPr>
          <w:b/>
          <w:bCs/>
          <w:sz w:val="24"/>
          <w:szCs w:val="24"/>
        </w:rPr>
        <w:t>Výplň:</w:t>
      </w:r>
      <w:r>
        <w:rPr>
          <w:b/>
          <w:bCs/>
          <w:sz w:val="24"/>
          <w:szCs w:val="24"/>
        </w:rPr>
        <w:t xml:space="preserve"> </w:t>
      </w:r>
      <w:r w:rsidRPr="00CE6672">
        <w:rPr>
          <w:sz w:val="24"/>
          <w:szCs w:val="24"/>
        </w:rPr>
        <w:t>peny na báze PUR</w:t>
      </w:r>
    </w:p>
    <w:p w14:paraId="6CA0FF9D" w14:textId="77777777" w:rsidR="00546B08" w:rsidRDefault="00546B08" w:rsidP="0039692B">
      <w:pPr>
        <w:spacing w:line="276" w:lineRule="auto"/>
        <w:jc w:val="both"/>
        <w:rPr>
          <w:sz w:val="24"/>
          <w:szCs w:val="24"/>
        </w:rPr>
      </w:pPr>
      <w:proofErr w:type="spellStart"/>
      <w:r w:rsidRPr="00CE6672">
        <w:rPr>
          <w:b/>
          <w:bCs/>
          <w:sz w:val="24"/>
          <w:szCs w:val="24"/>
        </w:rPr>
        <w:t>Našívacia</w:t>
      </w:r>
      <w:proofErr w:type="spellEnd"/>
      <w:r w:rsidRPr="00CE6672">
        <w:rPr>
          <w:b/>
          <w:bCs/>
          <w:sz w:val="24"/>
          <w:szCs w:val="24"/>
        </w:rPr>
        <w:t xml:space="preserve"> stielka</w:t>
      </w:r>
      <w:r>
        <w:rPr>
          <w:sz w:val="24"/>
          <w:szCs w:val="24"/>
        </w:rPr>
        <w:t>: textilná</w:t>
      </w:r>
    </w:p>
    <w:p w14:paraId="777B1BA0" w14:textId="77777777" w:rsidR="00546B08" w:rsidRDefault="00546B08" w:rsidP="0039692B">
      <w:pPr>
        <w:spacing w:line="276" w:lineRule="auto"/>
        <w:jc w:val="both"/>
        <w:rPr>
          <w:sz w:val="24"/>
          <w:szCs w:val="24"/>
        </w:rPr>
      </w:pPr>
      <w:r w:rsidRPr="00CE6672">
        <w:rPr>
          <w:b/>
          <w:bCs/>
          <w:sz w:val="24"/>
          <w:szCs w:val="24"/>
        </w:rPr>
        <w:t xml:space="preserve">Podošva: </w:t>
      </w:r>
      <w:r w:rsidRPr="00CE6672">
        <w:rPr>
          <w:sz w:val="24"/>
          <w:szCs w:val="24"/>
        </w:rPr>
        <w:t>guma</w:t>
      </w:r>
      <w:r>
        <w:rPr>
          <w:sz w:val="24"/>
          <w:szCs w:val="24"/>
        </w:rPr>
        <w:t>/</w:t>
      </w:r>
      <w:proofErr w:type="spellStart"/>
      <w:r w:rsidRPr="00CE6672">
        <w:rPr>
          <w:sz w:val="24"/>
          <w:szCs w:val="24"/>
        </w:rPr>
        <w:t>EVAc</w:t>
      </w:r>
      <w:proofErr w:type="spellEnd"/>
    </w:p>
    <w:p w14:paraId="48DFB10D" w14:textId="77777777" w:rsidR="00546B08" w:rsidRDefault="00546B08" w:rsidP="0039692B">
      <w:pPr>
        <w:spacing w:line="276" w:lineRule="auto"/>
        <w:jc w:val="both"/>
        <w:rPr>
          <w:sz w:val="24"/>
          <w:szCs w:val="24"/>
        </w:rPr>
      </w:pPr>
      <w:proofErr w:type="spellStart"/>
      <w:r w:rsidRPr="00CE6672">
        <w:rPr>
          <w:b/>
          <w:bCs/>
          <w:sz w:val="24"/>
          <w:szCs w:val="24"/>
        </w:rPr>
        <w:t>Šnurovadlo</w:t>
      </w:r>
      <w:proofErr w:type="spellEnd"/>
      <w:r w:rsidRPr="00CE6672">
        <w:rPr>
          <w:b/>
          <w:bCs/>
          <w:sz w:val="24"/>
          <w:szCs w:val="24"/>
        </w:rPr>
        <w:t>:</w:t>
      </w:r>
      <w:r>
        <w:rPr>
          <w:b/>
          <w:bCs/>
          <w:sz w:val="24"/>
          <w:szCs w:val="24"/>
        </w:rPr>
        <w:t xml:space="preserve"> </w:t>
      </w:r>
      <w:r w:rsidRPr="00CE6672">
        <w:rPr>
          <w:sz w:val="24"/>
          <w:szCs w:val="24"/>
        </w:rPr>
        <w:t>na báze PA alebo PES</w:t>
      </w:r>
    </w:p>
    <w:p w14:paraId="4898172A" w14:textId="77777777" w:rsidR="00546B08" w:rsidRPr="00CE6672" w:rsidRDefault="00546B08" w:rsidP="0039692B">
      <w:pPr>
        <w:spacing w:line="276" w:lineRule="auto"/>
        <w:jc w:val="both"/>
        <w:rPr>
          <w:b/>
          <w:bCs/>
          <w:sz w:val="24"/>
          <w:szCs w:val="24"/>
        </w:rPr>
      </w:pPr>
      <w:proofErr w:type="spellStart"/>
      <w:r w:rsidRPr="00CE6672">
        <w:rPr>
          <w:b/>
          <w:bCs/>
          <w:sz w:val="24"/>
          <w:szCs w:val="24"/>
        </w:rPr>
        <w:t>Vlepovacia</w:t>
      </w:r>
      <w:proofErr w:type="spellEnd"/>
      <w:r w:rsidRPr="00CE6672">
        <w:rPr>
          <w:b/>
          <w:bCs/>
          <w:sz w:val="24"/>
          <w:szCs w:val="24"/>
        </w:rPr>
        <w:t>/vkladacia stierka:</w:t>
      </w:r>
      <w:r>
        <w:rPr>
          <w:b/>
          <w:bCs/>
          <w:sz w:val="24"/>
          <w:szCs w:val="24"/>
        </w:rPr>
        <w:t xml:space="preserve"> </w:t>
      </w:r>
      <w:r w:rsidRPr="00CE6672">
        <w:rPr>
          <w:sz w:val="24"/>
          <w:szCs w:val="24"/>
        </w:rPr>
        <w:t>textil s podlepenou penou</w:t>
      </w:r>
    </w:p>
    <w:p w14:paraId="0DBD7F20" w14:textId="77777777" w:rsidR="00546B08" w:rsidRDefault="00546B08" w:rsidP="0039692B">
      <w:pPr>
        <w:spacing w:line="276" w:lineRule="auto"/>
        <w:jc w:val="both"/>
        <w:rPr>
          <w:b/>
          <w:bCs/>
          <w:sz w:val="24"/>
          <w:szCs w:val="24"/>
        </w:rPr>
      </w:pPr>
    </w:p>
    <w:p w14:paraId="39C2B270" w14:textId="77777777" w:rsidR="00546B08" w:rsidRDefault="00546B08" w:rsidP="0039692B">
      <w:pPr>
        <w:spacing w:line="276" w:lineRule="auto"/>
        <w:jc w:val="both"/>
        <w:rPr>
          <w:b/>
          <w:bCs/>
          <w:sz w:val="24"/>
          <w:szCs w:val="24"/>
        </w:rPr>
      </w:pPr>
      <w:r>
        <w:rPr>
          <w:b/>
          <w:bCs/>
          <w:sz w:val="24"/>
          <w:szCs w:val="24"/>
        </w:rPr>
        <w:t>PODMIENKY DODANIA:</w:t>
      </w:r>
    </w:p>
    <w:p w14:paraId="7D4434EC" w14:textId="77777777" w:rsidR="00546B08" w:rsidRDefault="00546B08" w:rsidP="0039692B">
      <w:pPr>
        <w:spacing w:line="276" w:lineRule="auto"/>
        <w:jc w:val="both"/>
        <w:rPr>
          <w:sz w:val="24"/>
          <w:szCs w:val="24"/>
        </w:rPr>
      </w:pPr>
      <w:r>
        <w:rPr>
          <w:sz w:val="24"/>
          <w:szCs w:val="24"/>
        </w:rPr>
        <w:t>Konečná cena musí zahŕňať všetky náklady spojené s dodaním predmetu zákazky.</w:t>
      </w:r>
    </w:p>
    <w:p w14:paraId="3CAF3174" w14:textId="77777777" w:rsidR="00546B08" w:rsidRDefault="00546B08" w:rsidP="0039692B">
      <w:pPr>
        <w:spacing w:line="276" w:lineRule="auto"/>
        <w:jc w:val="both"/>
        <w:rPr>
          <w:sz w:val="24"/>
          <w:szCs w:val="24"/>
        </w:rPr>
      </w:pPr>
    </w:p>
    <w:p w14:paraId="28090263" w14:textId="77777777" w:rsidR="00546B08" w:rsidRDefault="00546B08" w:rsidP="0039692B">
      <w:pPr>
        <w:spacing w:line="276" w:lineRule="auto"/>
        <w:jc w:val="both"/>
        <w:rPr>
          <w:sz w:val="24"/>
          <w:szCs w:val="24"/>
        </w:rPr>
      </w:pPr>
      <w:r>
        <w:rPr>
          <w:sz w:val="24"/>
          <w:szCs w:val="24"/>
        </w:rPr>
        <w:t xml:space="preserve">Verejný obstarávateľ upozorňuje záujemcov, aby prípadné odkazy vo výzve na predkladanie ponúk a v jej prílohách na obchodné meno, osobitné označenie výrobcu, výrobku alebo materiálu, ktorými sa identifikuje konkrétny výrobca, považovali iba za určenie parametrov porovnateľných výrobkov a materiálov a zároveň verejný obstarávateľ vyžaduje, aby parametre výrobkov (a ich ekvivalenty) boli dodržané na kvalitatívnej úrovni minimálne takej (a lepšej) ako je stanovené v týchto podkladoch. To znamená, že verejný obstarávateľ umožňuje v súťažnej ponuke </w:t>
      </w:r>
      <w:proofErr w:type="spellStart"/>
      <w:r>
        <w:rPr>
          <w:sz w:val="24"/>
          <w:szCs w:val="24"/>
        </w:rPr>
        <w:t>naceniť</w:t>
      </w:r>
      <w:proofErr w:type="spellEnd"/>
      <w:r>
        <w:rPr>
          <w:sz w:val="24"/>
          <w:szCs w:val="24"/>
        </w:rPr>
        <w:t xml:space="preserve"> ekvivalent výrobku, t. j. výrobok porovnateľný s tým, ktorý je uvedený v tejto výzve. </w:t>
      </w:r>
    </w:p>
    <w:p w14:paraId="7CAD623C" w14:textId="77777777" w:rsidR="00546B08" w:rsidRDefault="00546B08" w:rsidP="0039692B">
      <w:pPr>
        <w:spacing w:line="276" w:lineRule="auto"/>
        <w:jc w:val="both"/>
        <w:rPr>
          <w:sz w:val="24"/>
          <w:szCs w:val="24"/>
        </w:rPr>
      </w:pPr>
    </w:p>
    <w:p w14:paraId="229E8292" w14:textId="77777777" w:rsidR="00546B08" w:rsidRDefault="00546B08" w:rsidP="0039692B">
      <w:pPr>
        <w:spacing w:line="276" w:lineRule="auto"/>
        <w:jc w:val="both"/>
        <w:rPr>
          <w:b/>
          <w:sz w:val="24"/>
          <w:szCs w:val="24"/>
        </w:rPr>
      </w:pPr>
      <w:r w:rsidRPr="00037C8E">
        <w:rPr>
          <w:b/>
          <w:sz w:val="24"/>
          <w:szCs w:val="24"/>
        </w:rPr>
        <w:t xml:space="preserve">V prípade, ak </w:t>
      </w:r>
      <w:r>
        <w:rPr>
          <w:b/>
          <w:sz w:val="24"/>
          <w:szCs w:val="24"/>
        </w:rPr>
        <w:t>obuv ponúkaná</w:t>
      </w:r>
      <w:r w:rsidRPr="00037C8E">
        <w:rPr>
          <w:b/>
          <w:sz w:val="24"/>
          <w:szCs w:val="24"/>
        </w:rPr>
        <w:t xml:space="preserve"> zo strany osloveného uchádzača nebude spĺňať požiadavky verejného obstarávateľa uvedené v technických vlastnostiach, je verejný obstarávateľ oprávnený takúto cenovú ponuku neprijať.</w:t>
      </w:r>
    </w:p>
    <w:p w14:paraId="3603EEBC" w14:textId="77777777" w:rsidR="0039692B" w:rsidRDefault="0039692B" w:rsidP="0039692B">
      <w:pPr>
        <w:spacing w:line="276" w:lineRule="auto"/>
        <w:jc w:val="both"/>
        <w:rPr>
          <w:b/>
          <w:sz w:val="24"/>
          <w:szCs w:val="24"/>
        </w:rPr>
      </w:pPr>
    </w:p>
    <w:p w14:paraId="4FEA7804" w14:textId="77777777" w:rsidR="0039692B" w:rsidRDefault="0039692B" w:rsidP="0039692B">
      <w:pPr>
        <w:spacing w:line="276" w:lineRule="auto"/>
        <w:jc w:val="both"/>
        <w:rPr>
          <w:b/>
          <w:sz w:val="24"/>
          <w:szCs w:val="24"/>
        </w:rPr>
      </w:pPr>
    </w:p>
    <w:p w14:paraId="710B037F" w14:textId="77777777" w:rsidR="0039692B" w:rsidRDefault="0039692B" w:rsidP="0039692B">
      <w:pPr>
        <w:spacing w:line="276" w:lineRule="auto"/>
        <w:jc w:val="both"/>
        <w:rPr>
          <w:b/>
          <w:sz w:val="24"/>
          <w:szCs w:val="24"/>
        </w:rPr>
      </w:pPr>
    </w:p>
    <w:p w14:paraId="4E921B5E" w14:textId="77777777" w:rsidR="0039692B" w:rsidRDefault="0039692B" w:rsidP="0039692B">
      <w:pPr>
        <w:jc w:val="center"/>
        <w:rPr>
          <w:b/>
          <w:sz w:val="24"/>
          <w:szCs w:val="24"/>
        </w:rPr>
      </w:pPr>
    </w:p>
    <w:p w14:paraId="5630C548" w14:textId="77777777" w:rsidR="0039692B" w:rsidRPr="00857DC1" w:rsidRDefault="0039692B" w:rsidP="0039692B">
      <w:pPr>
        <w:jc w:val="center"/>
        <w:rPr>
          <w:b/>
          <w:bCs/>
          <w:iCs/>
          <w:sz w:val="24"/>
          <w:szCs w:val="24"/>
        </w:rPr>
      </w:pPr>
      <w:r w:rsidRPr="00857DC1">
        <w:rPr>
          <w:b/>
          <w:bCs/>
          <w:iCs/>
          <w:sz w:val="24"/>
          <w:szCs w:val="24"/>
        </w:rPr>
        <w:lastRenderedPageBreak/>
        <w:tab/>
      </w:r>
      <w:r w:rsidRPr="00857DC1">
        <w:rPr>
          <w:b/>
          <w:bCs/>
          <w:iCs/>
          <w:sz w:val="24"/>
          <w:szCs w:val="24"/>
        </w:rPr>
        <w:tab/>
      </w:r>
      <w:r w:rsidRPr="00857DC1">
        <w:rPr>
          <w:b/>
          <w:bCs/>
          <w:iCs/>
          <w:sz w:val="24"/>
          <w:szCs w:val="24"/>
        </w:rPr>
        <w:tab/>
      </w:r>
      <w:r w:rsidRPr="00857DC1">
        <w:rPr>
          <w:b/>
          <w:bCs/>
          <w:iCs/>
          <w:sz w:val="24"/>
          <w:szCs w:val="24"/>
        </w:rPr>
        <w:tab/>
      </w:r>
      <w:r w:rsidRPr="00857DC1">
        <w:rPr>
          <w:b/>
          <w:bCs/>
          <w:iCs/>
          <w:sz w:val="24"/>
          <w:szCs w:val="24"/>
        </w:rPr>
        <w:tab/>
      </w:r>
      <w:r w:rsidRPr="00857DC1">
        <w:rPr>
          <w:b/>
          <w:bCs/>
          <w:iCs/>
          <w:sz w:val="24"/>
          <w:szCs w:val="24"/>
        </w:rPr>
        <w:tab/>
      </w:r>
      <w:r w:rsidRPr="00857DC1">
        <w:rPr>
          <w:b/>
          <w:bCs/>
          <w:iCs/>
          <w:sz w:val="24"/>
          <w:szCs w:val="24"/>
        </w:rPr>
        <w:tab/>
      </w:r>
      <w:r w:rsidRPr="00857DC1">
        <w:rPr>
          <w:b/>
          <w:bCs/>
          <w:iCs/>
          <w:sz w:val="24"/>
          <w:szCs w:val="24"/>
        </w:rPr>
        <w:tab/>
        <w:t xml:space="preserve">              </w:t>
      </w:r>
      <w:r>
        <w:rPr>
          <w:b/>
          <w:bCs/>
          <w:iCs/>
          <w:sz w:val="24"/>
          <w:szCs w:val="24"/>
        </w:rPr>
        <w:t xml:space="preserve">                   Príloha č. 2</w:t>
      </w:r>
    </w:p>
    <w:p w14:paraId="280D36B8" w14:textId="77777777" w:rsidR="0039692B" w:rsidRPr="00857DC1" w:rsidRDefault="0039692B" w:rsidP="0039692B">
      <w:pPr>
        <w:jc w:val="center"/>
        <w:rPr>
          <w:b/>
          <w:bCs/>
          <w:iCs/>
          <w:sz w:val="24"/>
          <w:szCs w:val="24"/>
        </w:rPr>
      </w:pPr>
      <w:r w:rsidRPr="00857DC1">
        <w:rPr>
          <w:b/>
          <w:bCs/>
          <w:iCs/>
          <w:sz w:val="24"/>
          <w:szCs w:val="24"/>
        </w:rPr>
        <w:t>NÁVRH NA PLNENIE KRITÉRIÍ</w:t>
      </w:r>
    </w:p>
    <w:p w14:paraId="1DF90956" w14:textId="77777777" w:rsidR="0039692B" w:rsidRPr="00857DC1" w:rsidRDefault="0039692B" w:rsidP="0039692B">
      <w:pPr>
        <w:jc w:val="center"/>
        <w:rPr>
          <w:bCs/>
          <w:iCs/>
          <w:sz w:val="16"/>
          <w:szCs w:val="16"/>
        </w:rPr>
      </w:pPr>
    </w:p>
    <w:p w14:paraId="75E7EF92" w14:textId="77777777" w:rsidR="0039692B" w:rsidRDefault="0039692B" w:rsidP="0039692B">
      <w:pPr>
        <w:rPr>
          <w:b/>
          <w:bCs/>
          <w:iCs/>
          <w:sz w:val="24"/>
          <w:szCs w:val="24"/>
        </w:rPr>
      </w:pPr>
      <w:r w:rsidRPr="00857DC1">
        <w:rPr>
          <w:bCs/>
          <w:iCs/>
          <w:sz w:val="24"/>
          <w:szCs w:val="24"/>
        </w:rPr>
        <w:t>Súťažná ponuka:</w:t>
      </w:r>
      <w:r w:rsidRPr="00857DC1">
        <w:rPr>
          <w:b/>
          <w:bCs/>
          <w:iCs/>
          <w:sz w:val="24"/>
          <w:szCs w:val="24"/>
        </w:rPr>
        <w:t xml:space="preserve"> </w:t>
      </w:r>
    </w:p>
    <w:p w14:paraId="5DDEB13E" w14:textId="77777777" w:rsidR="0039692B" w:rsidRDefault="0039692B" w:rsidP="0039692B">
      <w:pPr>
        <w:rPr>
          <w:iCs/>
          <w:sz w:val="24"/>
          <w:szCs w:val="24"/>
        </w:rPr>
      </w:pPr>
    </w:p>
    <w:p w14:paraId="43428572" w14:textId="77777777" w:rsidR="0039692B" w:rsidRDefault="0039692B" w:rsidP="0039692B">
      <w:pPr>
        <w:spacing w:line="360" w:lineRule="auto"/>
        <w:rPr>
          <w:b/>
          <w:i/>
          <w:sz w:val="24"/>
          <w:szCs w:val="24"/>
        </w:rPr>
      </w:pPr>
      <w:r w:rsidRPr="007D4138">
        <w:rPr>
          <w:iCs/>
          <w:sz w:val="24"/>
          <w:szCs w:val="24"/>
        </w:rPr>
        <w:t>Predmet zákazky:</w:t>
      </w:r>
      <w:r>
        <w:rPr>
          <w:b/>
          <w:bCs/>
          <w:iCs/>
          <w:sz w:val="24"/>
          <w:szCs w:val="24"/>
        </w:rPr>
        <w:t xml:space="preserve"> </w:t>
      </w:r>
      <w:r w:rsidRPr="00857DC1">
        <w:rPr>
          <w:b/>
          <w:bCs/>
          <w:iCs/>
          <w:sz w:val="24"/>
          <w:szCs w:val="24"/>
        </w:rPr>
        <w:t xml:space="preserve">  </w:t>
      </w:r>
      <w:r>
        <w:rPr>
          <w:b/>
          <w:i/>
          <w:sz w:val="24"/>
          <w:szCs w:val="24"/>
        </w:rPr>
        <w:t xml:space="preserve">„Súčiastky naturálneho odievania pre profesionálnych vojakov </w:t>
      </w:r>
    </w:p>
    <w:p w14:paraId="6A062BCC" w14:textId="77777777" w:rsidR="0039692B" w:rsidRPr="00857DC1" w:rsidRDefault="0039692B" w:rsidP="0039692B">
      <w:pPr>
        <w:spacing w:line="360" w:lineRule="auto"/>
        <w:jc w:val="center"/>
        <w:rPr>
          <w:b/>
          <w:bCs/>
          <w:iCs/>
          <w:sz w:val="24"/>
          <w:szCs w:val="24"/>
        </w:rPr>
      </w:pPr>
      <w:r>
        <w:rPr>
          <w:b/>
          <w:i/>
          <w:sz w:val="24"/>
          <w:szCs w:val="24"/>
        </w:rPr>
        <w:t>VŠC DUKLA Banská Bystrica - obuv “</w:t>
      </w:r>
      <w:r w:rsidRPr="00857DC1">
        <w:rPr>
          <w:b/>
          <w:bCs/>
          <w:iCs/>
          <w:sz w:val="24"/>
          <w:szCs w:val="24"/>
        </w:rPr>
        <w:t xml:space="preserve">                                                                        </w:t>
      </w:r>
    </w:p>
    <w:p w14:paraId="09CB1298" w14:textId="77777777" w:rsidR="0039692B" w:rsidRPr="0077013F" w:rsidRDefault="0039692B" w:rsidP="0039692B">
      <w:pPr>
        <w:tabs>
          <w:tab w:val="left" w:pos="284"/>
          <w:tab w:val="left" w:pos="426"/>
        </w:tabs>
        <w:jc w:val="center"/>
        <w:rPr>
          <w:b/>
          <w:bCs/>
          <w:iCs/>
          <w:sz w:val="24"/>
          <w:szCs w:val="24"/>
        </w:rPr>
      </w:pPr>
    </w:p>
    <w:p w14:paraId="4E9510C2" w14:textId="77777777" w:rsidR="0039692B" w:rsidRPr="0077013F" w:rsidRDefault="0039692B" w:rsidP="0039692B">
      <w:pPr>
        <w:rPr>
          <w:sz w:val="24"/>
          <w:szCs w:val="24"/>
          <w:u w:val="single"/>
        </w:rPr>
      </w:pPr>
      <w:r w:rsidRPr="0077013F">
        <w:rPr>
          <w:sz w:val="24"/>
          <w:szCs w:val="24"/>
          <w:u w:val="single"/>
        </w:rPr>
        <w:t xml:space="preserve">1. Základné údaje uchádzača: </w:t>
      </w:r>
    </w:p>
    <w:p w14:paraId="47B0BD84" w14:textId="77777777" w:rsidR="0039692B" w:rsidRPr="0077013F" w:rsidRDefault="0039692B" w:rsidP="0039692B">
      <w:pPr>
        <w:spacing w:line="276" w:lineRule="auto"/>
        <w:rPr>
          <w:sz w:val="24"/>
          <w:szCs w:val="24"/>
        </w:rPr>
      </w:pPr>
      <w:r w:rsidRPr="0077013F">
        <w:rPr>
          <w:sz w:val="24"/>
          <w:szCs w:val="24"/>
        </w:rPr>
        <w:t xml:space="preserve">Obchodné meno spoločnosti: </w:t>
      </w:r>
    </w:p>
    <w:p w14:paraId="62633F07" w14:textId="77777777" w:rsidR="0039692B" w:rsidRPr="0077013F" w:rsidRDefault="0039692B" w:rsidP="0039692B">
      <w:pPr>
        <w:spacing w:line="276" w:lineRule="auto"/>
        <w:rPr>
          <w:sz w:val="24"/>
          <w:szCs w:val="24"/>
        </w:rPr>
      </w:pPr>
      <w:r w:rsidRPr="0077013F">
        <w:rPr>
          <w:sz w:val="24"/>
          <w:szCs w:val="24"/>
        </w:rPr>
        <w:t>Adresa sídla spoločnosti:</w:t>
      </w:r>
      <w:r w:rsidRPr="0077013F">
        <w:rPr>
          <w:sz w:val="24"/>
          <w:szCs w:val="24"/>
        </w:rPr>
        <w:tab/>
      </w:r>
    </w:p>
    <w:p w14:paraId="1475D3BA" w14:textId="77777777" w:rsidR="0039692B" w:rsidRPr="0077013F" w:rsidRDefault="0039692B" w:rsidP="0039692B">
      <w:pPr>
        <w:spacing w:line="276" w:lineRule="auto"/>
        <w:rPr>
          <w:sz w:val="24"/>
          <w:szCs w:val="24"/>
        </w:rPr>
      </w:pPr>
      <w:r w:rsidRPr="0077013F">
        <w:rPr>
          <w:sz w:val="24"/>
          <w:szCs w:val="24"/>
        </w:rPr>
        <w:t xml:space="preserve">Konateľ spoločnosti: </w:t>
      </w:r>
      <w:r w:rsidRPr="0077013F">
        <w:rPr>
          <w:sz w:val="24"/>
          <w:szCs w:val="24"/>
        </w:rPr>
        <w:tab/>
      </w:r>
    </w:p>
    <w:p w14:paraId="0748346E" w14:textId="77777777" w:rsidR="0039692B" w:rsidRPr="0077013F" w:rsidRDefault="0039692B" w:rsidP="0039692B">
      <w:pPr>
        <w:spacing w:line="276" w:lineRule="auto"/>
        <w:rPr>
          <w:sz w:val="24"/>
          <w:szCs w:val="24"/>
        </w:rPr>
      </w:pPr>
      <w:r w:rsidRPr="0077013F">
        <w:rPr>
          <w:sz w:val="24"/>
          <w:szCs w:val="24"/>
        </w:rPr>
        <w:t xml:space="preserve">IČO: </w:t>
      </w:r>
      <w:r w:rsidRPr="0077013F">
        <w:rPr>
          <w:sz w:val="24"/>
          <w:szCs w:val="24"/>
        </w:rPr>
        <w:tab/>
      </w:r>
    </w:p>
    <w:p w14:paraId="781019BA" w14:textId="77777777" w:rsidR="0039692B" w:rsidRPr="0077013F" w:rsidRDefault="0039692B" w:rsidP="0039692B">
      <w:pPr>
        <w:spacing w:line="276" w:lineRule="auto"/>
        <w:rPr>
          <w:sz w:val="24"/>
          <w:szCs w:val="24"/>
        </w:rPr>
      </w:pPr>
      <w:r w:rsidRPr="0077013F">
        <w:rPr>
          <w:sz w:val="24"/>
          <w:szCs w:val="24"/>
        </w:rPr>
        <w:t xml:space="preserve">DIČ: </w:t>
      </w:r>
      <w:r w:rsidRPr="0077013F">
        <w:rPr>
          <w:sz w:val="24"/>
          <w:szCs w:val="24"/>
        </w:rPr>
        <w:tab/>
      </w:r>
    </w:p>
    <w:p w14:paraId="1CB7F680" w14:textId="77777777" w:rsidR="0039692B" w:rsidRPr="0077013F" w:rsidRDefault="0039692B" w:rsidP="0039692B">
      <w:pPr>
        <w:spacing w:line="276" w:lineRule="auto"/>
        <w:rPr>
          <w:sz w:val="24"/>
          <w:szCs w:val="24"/>
        </w:rPr>
      </w:pPr>
      <w:r w:rsidRPr="0077013F">
        <w:rPr>
          <w:sz w:val="24"/>
          <w:szCs w:val="24"/>
        </w:rPr>
        <w:t>IČ DPH:</w:t>
      </w:r>
    </w:p>
    <w:p w14:paraId="58783EC7" w14:textId="77777777" w:rsidR="0039692B" w:rsidRPr="0077013F" w:rsidRDefault="0039692B" w:rsidP="0039692B">
      <w:pPr>
        <w:spacing w:line="276" w:lineRule="auto"/>
        <w:rPr>
          <w:sz w:val="24"/>
          <w:szCs w:val="24"/>
        </w:rPr>
      </w:pPr>
      <w:r w:rsidRPr="0077013F">
        <w:rPr>
          <w:sz w:val="24"/>
          <w:szCs w:val="24"/>
        </w:rPr>
        <w:t>Bankové spojenie:</w:t>
      </w:r>
    </w:p>
    <w:p w14:paraId="180D2D90" w14:textId="77777777" w:rsidR="0039692B" w:rsidRPr="0077013F" w:rsidRDefault="0039692B" w:rsidP="0039692B">
      <w:pPr>
        <w:spacing w:line="276" w:lineRule="auto"/>
        <w:rPr>
          <w:sz w:val="24"/>
          <w:szCs w:val="24"/>
        </w:rPr>
      </w:pPr>
      <w:r w:rsidRPr="0077013F">
        <w:rPr>
          <w:sz w:val="24"/>
          <w:szCs w:val="24"/>
        </w:rPr>
        <w:t>Číslo účtu:</w:t>
      </w:r>
    </w:p>
    <w:p w14:paraId="4C99BBE9" w14:textId="77777777" w:rsidR="0039692B" w:rsidRPr="0077013F" w:rsidRDefault="0039692B" w:rsidP="0039692B">
      <w:pPr>
        <w:spacing w:line="276" w:lineRule="auto"/>
        <w:rPr>
          <w:sz w:val="24"/>
          <w:szCs w:val="24"/>
        </w:rPr>
      </w:pPr>
      <w:r w:rsidRPr="0077013F">
        <w:rPr>
          <w:sz w:val="24"/>
          <w:szCs w:val="24"/>
        </w:rPr>
        <w:t>IBAN:</w:t>
      </w:r>
      <w:r w:rsidRPr="0077013F">
        <w:rPr>
          <w:sz w:val="24"/>
          <w:szCs w:val="24"/>
        </w:rPr>
        <w:tab/>
      </w:r>
    </w:p>
    <w:p w14:paraId="40CAC83D" w14:textId="77777777" w:rsidR="0039692B" w:rsidRPr="0077013F" w:rsidRDefault="0039692B" w:rsidP="0039692B">
      <w:pPr>
        <w:spacing w:line="276" w:lineRule="auto"/>
        <w:rPr>
          <w:sz w:val="24"/>
          <w:szCs w:val="24"/>
        </w:rPr>
      </w:pPr>
      <w:r w:rsidRPr="0077013F">
        <w:rPr>
          <w:sz w:val="24"/>
          <w:szCs w:val="24"/>
        </w:rPr>
        <w:t>Tel:</w:t>
      </w:r>
      <w:r w:rsidRPr="0077013F">
        <w:rPr>
          <w:sz w:val="24"/>
          <w:szCs w:val="24"/>
        </w:rPr>
        <w:tab/>
      </w:r>
      <w:r w:rsidRPr="0077013F">
        <w:rPr>
          <w:sz w:val="24"/>
          <w:szCs w:val="24"/>
        </w:rPr>
        <w:tab/>
      </w:r>
    </w:p>
    <w:p w14:paraId="3E70A9E5" w14:textId="77777777" w:rsidR="0039692B" w:rsidRPr="0077013F" w:rsidRDefault="0039692B" w:rsidP="0039692B">
      <w:pPr>
        <w:spacing w:line="276" w:lineRule="auto"/>
        <w:rPr>
          <w:sz w:val="24"/>
          <w:szCs w:val="24"/>
        </w:rPr>
      </w:pPr>
      <w:r w:rsidRPr="0077013F">
        <w:rPr>
          <w:sz w:val="24"/>
          <w:szCs w:val="24"/>
        </w:rPr>
        <w:t>E-mail:</w:t>
      </w:r>
    </w:p>
    <w:p w14:paraId="033298F3" w14:textId="77777777" w:rsidR="0039692B" w:rsidRPr="0077013F" w:rsidRDefault="0039692B" w:rsidP="0039692B">
      <w:pPr>
        <w:rPr>
          <w:sz w:val="24"/>
          <w:szCs w:val="24"/>
        </w:rPr>
      </w:pPr>
    </w:p>
    <w:tbl>
      <w:tblPr>
        <w:tblW w:w="5090" w:type="pct"/>
        <w:jc w:val="right"/>
        <w:tblCellMar>
          <w:left w:w="70" w:type="dxa"/>
          <w:right w:w="70" w:type="dxa"/>
        </w:tblCellMar>
        <w:tblLook w:val="00A0" w:firstRow="1" w:lastRow="0" w:firstColumn="1" w:lastColumn="0" w:noHBand="0" w:noVBand="0"/>
      </w:tblPr>
      <w:tblGrid>
        <w:gridCol w:w="4904"/>
        <w:gridCol w:w="1202"/>
        <w:gridCol w:w="1415"/>
        <w:gridCol w:w="1667"/>
      </w:tblGrid>
      <w:tr w:rsidR="0039692B" w:rsidRPr="0077013F" w14:paraId="5AB41E31" w14:textId="77777777" w:rsidTr="0039692B">
        <w:trPr>
          <w:trHeight w:val="569"/>
          <w:jc w:val="right"/>
        </w:trPr>
        <w:tc>
          <w:tcPr>
            <w:tcW w:w="2669" w:type="pct"/>
            <w:tcBorders>
              <w:top w:val="single" w:sz="18" w:space="0" w:color="auto"/>
              <w:left w:val="single" w:sz="18" w:space="0" w:color="auto"/>
              <w:bottom w:val="single" w:sz="4" w:space="0" w:color="auto"/>
              <w:right w:val="single" w:sz="12" w:space="0" w:color="auto"/>
            </w:tcBorders>
            <w:shd w:val="clear" w:color="auto" w:fill="D9D9D9"/>
            <w:vAlign w:val="bottom"/>
          </w:tcPr>
          <w:p w14:paraId="47226530" w14:textId="77777777" w:rsidR="0039692B" w:rsidRPr="0077013F" w:rsidRDefault="0039692B" w:rsidP="007E031F">
            <w:pPr>
              <w:pStyle w:val="Bezriadkovania"/>
              <w:rPr>
                <w:rFonts w:ascii="Times New Roman" w:hAnsi="Times New Roman"/>
                <w:b/>
                <w:bCs/>
                <w:sz w:val="24"/>
                <w:szCs w:val="24"/>
              </w:rPr>
            </w:pPr>
          </w:p>
          <w:p w14:paraId="0D90C426" w14:textId="77777777" w:rsidR="0039692B" w:rsidRPr="0077013F" w:rsidRDefault="0039692B" w:rsidP="007E031F">
            <w:pPr>
              <w:pStyle w:val="Bezriadkovania"/>
              <w:rPr>
                <w:rFonts w:ascii="Times New Roman" w:hAnsi="Times New Roman"/>
                <w:b/>
                <w:bCs/>
                <w:sz w:val="24"/>
                <w:szCs w:val="24"/>
              </w:rPr>
            </w:pPr>
            <w:r w:rsidRPr="0077013F">
              <w:rPr>
                <w:rFonts w:ascii="Times New Roman" w:hAnsi="Times New Roman"/>
                <w:b/>
                <w:bCs/>
                <w:sz w:val="24"/>
                <w:szCs w:val="24"/>
              </w:rPr>
              <w:t>Názov predmetu zákazky</w:t>
            </w:r>
          </w:p>
        </w:tc>
        <w:tc>
          <w:tcPr>
            <w:tcW w:w="654" w:type="pct"/>
            <w:tcBorders>
              <w:top w:val="single" w:sz="18" w:space="0" w:color="auto"/>
              <w:left w:val="single" w:sz="12" w:space="0" w:color="auto"/>
              <w:bottom w:val="single" w:sz="4" w:space="0" w:color="auto"/>
              <w:right w:val="single" w:sz="12" w:space="0" w:color="auto"/>
            </w:tcBorders>
            <w:shd w:val="clear" w:color="auto" w:fill="D9D9D9"/>
            <w:vAlign w:val="bottom"/>
          </w:tcPr>
          <w:p w14:paraId="05C1AAE4" w14:textId="77777777" w:rsidR="0039692B" w:rsidRPr="0077013F" w:rsidRDefault="0039692B" w:rsidP="007E031F">
            <w:pPr>
              <w:pStyle w:val="Bezriadkovania"/>
              <w:rPr>
                <w:rFonts w:ascii="Times New Roman" w:hAnsi="Times New Roman"/>
                <w:b/>
                <w:bCs/>
                <w:sz w:val="24"/>
                <w:szCs w:val="24"/>
              </w:rPr>
            </w:pPr>
          </w:p>
          <w:p w14:paraId="71C5B26F" w14:textId="77777777" w:rsidR="0039692B" w:rsidRPr="0077013F" w:rsidRDefault="0039692B" w:rsidP="007E031F">
            <w:pPr>
              <w:pStyle w:val="Bezriadkovania"/>
              <w:rPr>
                <w:rFonts w:ascii="Times New Roman" w:hAnsi="Times New Roman"/>
                <w:b/>
                <w:bCs/>
                <w:sz w:val="24"/>
                <w:szCs w:val="24"/>
              </w:rPr>
            </w:pPr>
            <w:r w:rsidRPr="0077013F">
              <w:rPr>
                <w:rFonts w:ascii="Times New Roman" w:hAnsi="Times New Roman"/>
                <w:b/>
                <w:bCs/>
                <w:sz w:val="24"/>
                <w:szCs w:val="24"/>
              </w:rPr>
              <w:t>Počet párov</w:t>
            </w:r>
          </w:p>
        </w:tc>
        <w:tc>
          <w:tcPr>
            <w:tcW w:w="770" w:type="pct"/>
            <w:tcBorders>
              <w:top w:val="single" w:sz="18" w:space="0" w:color="auto"/>
              <w:left w:val="single" w:sz="12" w:space="0" w:color="auto"/>
              <w:bottom w:val="single" w:sz="4" w:space="0" w:color="auto"/>
              <w:right w:val="single" w:sz="12" w:space="0" w:color="auto"/>
            </w:tcBorders>
            <w:shd w:val="clear" w:color="auto" w:fill="D9D9D9"/>
            <w:vAlign w:val="bottom"/>
          </w:tcPr>
          <w:p w14:paraId="485B42B6" w14:textId="77777777" w:rsidR="0039692B" w:rsidRPr="0077013F" w:rsidRDefault="0039692B" w:rsidP="007E031F">
            <w:pPr>
              <w:pStyle w:val="Bezriadkovania"/>
              <w:rPr>
                <w:rFonts w:ascii="Times New Roman" w:hAnsi="Times New Roman"/>
                <w:b/>
                <w:bCs/>
                <w:sz w:val="24"/>
                <w:szCs w:val="24"/>
              </w:rPr>
            </w:pPr>
            <w:r w:rsidRPr="0077013F">
              <w:rPr>
                <w:rFonts w:ascii="Times New Roman" w:hAnsi="Times New Roman"/>
                <w:b/>
                <w:bCs/>
                <w:sz w:val="24"/>
                <w:szCs w:val="24"/>
              </w:rPr>
              <w:t>Cena v € bez DPH</w:t>
            </w:r>
            <w:r>
              <w:rPr>
                <w:rFonts w:ascii="Times New Roman" w:hAnsi="Times New Roman"/>
                <w:b/>
                <w:bCs/>
                <w:sz w:val="24"/>
                <w:szCs w:val="24"/>
              </w:rPr>
              <w:t xml:space="preserve"> za</w:t>
            </w:r>
            <w:r w:rsidRPr="0077013F">
              <w:rPr>
                <w:rFonts w:ascii="Times New Roman" w:hAnsi="Times New Roman"/>
                <w:b/>
                <w:bCs/>
                <w:sz w:val="24"/>
                <w:szCs w:val="24"/>
              </w:rPr>
              <w:t xml:space="preserve"> pár</w:t>
            </w:r>
          </w:p>
        </w:tc>
        <w:tc>
          <w:tcPr>
            <w:tcW w:w="907" w:type="pct"/>
            <w:tcBorders>
              <w:top w:val="single" w:sz="18" w:space="0" w:color="auto"/>
              <w:left w:val="single" w:sz="12" w:space="0" w:color="auto"/>
              <w:bottom w:val="single" w:sz="4" w:space="0" w:color="auto"/>
              <w:right w:val="single" w:sz="18" w:space="0" w:color="auto"/>
            </w:tcBorders>
            <w:shd w:val="clear" w:color="auto" w:fill="D9D9D9"/>
            <w:vAlign w:val="bottom"/>
          </w:tcPr>
          <w:p w14:paraId="701B19A7" w14:textId="77777777" w:rsidR="0039692B" w:rsidRPr="0077013F" w:rsidRDefault="0039692B" w:rsidP="007E031F">
            <w:pPr>
              <w:pStyle w:val="Bezriadkovania"/>
              <w:rPr>
                <w:rFonts w:ascii="Times New Roman" w:hAnsi="Times New Roman"/>
                <w:b/>
                <w:bCs/>
                <w:sz w:val="24"/>
                <w:szCs w:val="24"/>
              </w:rPr>
            </w:pPr>
            <w:r w:rsidRPr="0077013F">
              <w:rPr>
                <w:rFonts w:ascii="Times New Roman" w:hAnsi="Times New Roman"/>
                <w:b/>
                <w:bCs/>
                <w:sz w:val="24"/>
                <w:szCs w:val="24"/>
              </w:rPr>
              <w:t xml:space="preserve">Celková cena v € bez DPH </w:t>
            </w:r>
          </w:p>
        </w:tc>
      </w:tr>
      <w:tr w:rsidR="0039692B" w:rsidRPr="0077013F" w14:paraId="7CC74F4A" w14:textId="77777777" w:rsidTr="0039692B">
        <w:trPr>
          <w:trHeight w:val="663"/>
          <w:jc w:val="right"/>
        </w:trPr>
        <w:tc>
          <w:tcPr>
            <w:tcW w:w="2669" w:type="pct"/>
            <w:tcBorders>
              <w:top w:val="single" w:sz="4" w:space="0" w:color="auto"/>
              <w:left w:val="single" w:sz="18" w:space="0" w:color="auto"/>
              <w:bottom w:val="single" w:sz="4" w:space="0" w:color="auto"/>
              <w:right w:val="single" w:sz="12" w:space="0" w:color="auto"/>
            </w:tcBorders>
            <w:vAlign w:val="bottom"/>
          </w:tcPr>
          <w:p w14:paraId="4AF727D3" w14:textId="77777777" w:rsidR="0039692B" w:rsidRPr="0077013F" w:rsidRDefault="0039692B" w:rsidP="007E031F">
            <w:pPr>
              <w:pStyle w:val="Bezriadkovania"/>
              <w:rPr>
                <w:rFonts w:ascii="Times New Roman" w:hAnsi="Times New Roman"/>
                <w:sz w:val="24"/>
                <w:szCs w:val="24"/>
              </w:rPr>
            </w:pPr>
            <w:r>
              <w:rPr>
                <w:rFonts w:ascii="Times New Roman" w:hAnsi="Times New Roman"/>
                <w:sz w:val="24"/>
                <w:szCs w:val="24"/>
              </w:rPr>
              <w:t>Služobná poltopánka k rovnošate</w:t>
            </w:r>
          </w:p>
        </w:tc>
        <w:tc>
          <w:tcPr>
            <w:tcW w:w="654" w:type="pct"/>
            <w:tcBorders>
              <w:top w:val="single" w:sz="4" w:space="0" w:color="auto"/>
              <w:left w:val="nil"/>
              <w:bottom w:val="single" w:sz="4" w:space="0" w:color="auto"/>
              <w:right w:val="single" w:sz="4" w:space="0" w:color="auto"/>
            </w:tcBorders>
            <w:shd w:val="clear" w:color="auto" w:fill="FFFFFF"/>
            <w:vAlign w:val="bottom"/>
          </w:tcPr>
          <w:p w14:paraId="06BFA452" w14:textId="77777777" w:rsidR="0039692B" w:rsidRPr="0077013F" w:rsidRDefault="0039692B" w:rsidP="007E031F">
            <w:pPr>
              <w:pStyle w:val="Bezriadkovania"/>
              <w:jc w:val="center"/>
              <w:rPr>
                <w:rFonts w:ascii="Times New Roman" w:hAnsi="Times New Roman"/>
                <w:sz w:val="24"/>
                <w:szCs w:val="24"/>
              </w:rPr>
            </w:pPr>
            <w:r>
              <w:rPr>
                <w:rFonts w:ascii="Times New Roman" w:hAnsi="Times New Roman"/>
                <w:sz w:val="24"/>
                <w:szCs w:val="24"/>
              </w:rPr>
              <w:t>8</w:t>
            </w:r>
          </w:p>
        </w:tc>
        <w:tc>
          <w:tcPr>
            <w:tcW w:w="770" w:type="pct"/>
            <w:tcBorders>
              <w:top w:val="single" w:sz="4" w:space="0" w:color="auto"/>
              <w:left w:val="single" w:sz="4" w:space="0" w:color="auto"/>
              <w:bottom w:val="single" w:sz="4" w:space="0" w:color="auto"/>
              <w:right w:val="single" w:sz="12" w:space="0" w:color="auto"/>
            </w:tcBorders>
            <w:shd w:val="clear" w:color="auto" w:fill="FFFFFF"/>
            <w:vAlign w:val="bottom"/>
          </w:tcPr>
          <w:p w14:paraId="010F8907" w14:textId="77777777" w:rsidR="0039692B" w:rsidRPr="0077013F" w:rsidRDefault="0039692B" w:rsidP="007E031F">
            <w:pPr>
              <w:pStyle w:val="Bezriadkovania"/>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18" w:space="0" w:color="auto"/>
            </w:tcBorders>
            <w:shd w:val="clear" w:color="auto" w:fill="FFFFFF"/>
          </w:tcPr>
          <w:p w14:paraId="4C087D9A" w14:textId="77777777" w:rsidR="0039692B" w:rsidRPr="0077013F" w:rsidRDefault="0039692B" w:rsidP="007E031F">
            <w:pPr>
              <w:pStyle w:val="Bezriadkovania"/>
              <w:rPr>
                <w:rFonts w:ascii="Times New Roman" w:hAnsi="Times New Roman"/>
                <w:sz w:val="24"/>
                <w:szCs w:val="24"/>
              </w:rPr>
            </w:pPr>
          </w:p>
        </w:tc>
      </w:tr>
      <w:tr w:rsidR="0039692B" w:rsidRPr="0077013F" w14:paraId="7CBBCE19" w14:textId="77777777" w:rsidTr="0039692B">
        <w:trPr>
          <w:trHeight w:val="525"/>
          <w:jc w:val="right"/>
        </w:trPr>
        <w:tc>
          <w:tcPr>
            <w:tcW w:w="2669" w:type="pct"/>
            <w:tcBorders>
              <w:top w:val="single" w:sz="4" w:space="0" w:color="auto"/>
              <w:left w:val="single" w:sz="18" w:space="0" w:color="auto"/>
              <w:bottom w:val="single" w:sz="4" w:space="0" w:color="auto"/>
              <w:right w:val="single" w:sz="12" w:space="0" w:color="auto"/>
            </w:tcBorders>
            <w:vAlign w:val="bottom"/>
          </w:tcPr>
          <w:p w14:paraId="0539C718" w14:textId="77777777" w:rsidR="0039692B" w:rsidRPr="0077013F" w:rsidRDefault="0039692B" w:rsidP="007E031F">
            <w:pPr>
              <w:pStyle w:val="Bezriadkovania"/>
              <w:rPr>
                <w:rFonts w:ascii="Times New Roman" w:hAnsi="Times New Roman"/>
                <w:sz w:val="24"/>
                <w:szCs w:val="24"/>
              </w:rPr>
            </w:pPr>
            <w:r>
              <w:rPr>
                <w:rFonts w:ascii="Times New Roman" w:hAnsi="Times New Roman"/>
                <w:sz w:val="24"/>
                <w:szCs w:val="24"/>
              </w:rPr>
              <w:t>Topánky pre špecialistov - letné</w:t>
            </w:r>
          </w:p>
        </w:tc>
        <w:tc>
          <w:tcPr>
            <w:tcW w:w="654" w:type="pct"/>
            <w:tcBorders>
              <w:top w:val="single" w:sz="4" w:space="0" w:color="auto"/>
              <w:left w:val="nil"/>
              <w:bottom w:val="single" w:sz="4" w:space="0" w:color="auto"/>
              <w:right w:val="single" w:sz="4" w:space="0" w:color="auto"/>
            </w:tcBorders>
            <w:shd w:val="clear" w:color="auto" w:fill="FFFFFF"/>
            <w:vAlign w:val="bottom"/>
          </w:tcPr>
          <w:p w14:paraId="149784EA" w14:textId="77777777" w:rsidR="0039692B" w:rsidRPr="0077013F" w:rsidRDefault="0039692B" w:rsidP="007E031F">
            <w:pPr>
              <w:pStyle w:val="Bezriadkovania"/>
              <w:jc w:val="center"/>
              <w:rPr>
                <w:rFonts w:ascii="Times New Roman" w:hAnsi="Times New Roman"/>
                <w:sz w:val="24"/>
                <w:szCs w:val="24"/>
              </w:rPr>
            </w:pPr>
            <w:r>
              <w:rPr>
                <w:rFonts w:ascii="Times New Roman" w:hAnsi="Times New Roman"/>
                <w:sz w:val="24"/>
                <w:szCs w:val="24"/>
              </w:rPr>
              <w:t>20</w:t>
            </w:r>
          </w:p>
        </w:tc>
        <w:tc>
          <w:tcPr>
            <w:tcW w:w="770" w:type="pct"/>
            <w:tcBorders>
              <w:top w:val="single" w:sz="4" w:space="0" w:color="auto"/>
              <w:left w:val="single" w:sz="4" w:space="0" w:color="auto"/>
              <w:bottom w:val="single" w:sz="4" w:space="0" w:color="auto"/>
              <w:right w:val="single" w:sz="12" w:space="0" w:color="auto"/>
            </w:tcBorders>
            <w:shd w:val="clear" w:color="auto" w:fill="FFFFFF"/>
            <w:vAlign w:val="bottom"/>
          </w:tcPr>
          <w:p w14:paraId="13D2CA65" w14:textId="77777777" w:rsidR="0039692B" w:rsidRPr="0077013F" w:rsidRDefault="0039692B" w:rsidP="007E031F">
            <w:pPr>
              <w:pStyle w:val="Bezriadkovania"/>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18" w:space="0" w:color="auto"/>
            </w:tcBorders>
            <w:shd w:val="clear" w:color="auto" w:fill="FFFFFF"/>
          </w:tcPr>
          <w:p w14:paraId="18AB3FD0" w14:textId="77777777" w:rsidR="0039692B" w:rsidRPr="0077013F" w:rsidRDefault="0039692B" w:rsidP="007E031F">
            <w:pPr>
              <w:pStyle w:val="Bezriadkovania"/>
              <w:rPr>
                <w:rFonts w:ascii="Times New Roman" w:hAnsi="Times New Roman"/>
                <w:sz w:val="24"/>
                <w:szCs w:val="24"/>
              </w:rPr>
            </w:pPr>
          </w:p>
        </w:tc>
      </w:tr>
      <w:tr w:rsidR="0039692B" w:rsidRPr="0077013F" w14:paraId="3216547A" w14:textId="77777777" w:rsidTr="0039692B">
        <w:trPr>
          <w:trHeight w:val="525"/>
          <w:jc w:val="right"/>
        </w:trPr>
        <w:tc>
          <w:tcPr>
            <w:tcW w:w="2669" w:type="pct"/>
            <w:tcBorders>
              <w:top w:val="single" w:sz="4" w:space="0" w:color="auto"/>
              <w:left w:val="single" w:sz="18" w:space="0" w:color="auto"/>
              <w:bottom w:val="single" w:sz="4" w:space="0" w:color="auto"/>
              <w:right w:val="single" w:sz="12" w:space="0" w:color="auto"/>
            </w:tcBorders>
            <w:vAlign w:val="bottom"/>
          </w:tcPr>
          <w:p w14:paraId="4BDE967C" w14:textId="77777777" w:rsidR="0039692B" w:rsidRPr="0077013F" w:rsidRDefault="0039692B" w:rsidP="007E031F">
            <w:pPr>
              <w:pStyle w:val="Bezriadkovania"/>
              <w:rPr>
                <w:rFonts w:ascii="Times New Roman" w:hAnsi="Times New Roman"/>
                <w:sz w:val="24"/>
                <w:szCs w:val="24"/>
              </w:rPr>
            </w:pPr>
            <w:r>
              <w:rPr>
                <w:rFonts w:ascii="Times New Roman" w:hAnsi="Times New Roman"/>
                <w:sz w:val="24"/>
                <w:szCs w:val="24"/>
              </w:rPr>
              <w:t>Topánky do sťažených klimatických podmienok - zimné</w:t>
            </w:r>
          </w:p>
        </w:tc>
        <w:tc>
          <w:tcPr>
            <w:tcW w:w="654" w:type="pct"/>
            <w:tcBorders>
              <w:top w:val="single" w:sz="4" w:space="0" w:color="auto"/>
              <w:left w:val="nil"/>
              <w:bottom w:val="single" w:sz="4" w:space="0" w:color="auto"/>
              <w:right w:val="single" w:sz="4" w:space="0" w:color="auto"/>
            </w:tcBorders>
            <w:shd w:val="clear" w:color="auto" w:fill="FFFFFF"/>
            <w:vAlign w:val="bottom"/>
          </w:tcPr>
          <w:p w14:paraId="353FE133" w14:textId="77777777" w:rsidR="0039692B" w:rsidRPr="0077013F" w:rsidRDefault="0039692B" w:rsidP="007E031F">
            <w:pPr>
              <w:pStyle w:val="Bezriadkovania"/>
              <w:jc w:val="center"/>
              <w:rPr>
                <w:rFonts w:ascii="Times New Roman" w:hAnsi="Times New Roman"/>
                <w:sz w:val="24"/>
                <w:szCs w:val="24"/>
              </w:rPr>
            </w:pPr>
            <w:r>
              <w:rPr>
                <w:rFonts w:ascii="Times New Roman" w:hAnsi="Times New Roman"/>
                <w:sz w:val="24"/>
                <w:szCs w:val="24"/>
              </w:rPr>
              <w:t>15</w:t>
            </w:r>
          </w:p>
        </w:tc>
        <w:tc>
          <w:tcPr>
            <w:tcW w:w="770" w:type="pct"/>
            <w:tcBorders>
              <w:top w:val="single" w:sz="4" w:space="0" w:color="auto"/>
              <w:left w:val="single" w:sz="4" w:space="0" w:color="auto"/>
              <w:bottom w:val="single" w:sz="4" w:space="0" w:color="auto"/>
              <w:right w:val="single" w:sz="12" w:space="0" w:color="auto"/>
            </w:tcBorders>
            <w:shd w:val="clear" w:color="auto" w:fill="FFFFFF"/>
            <w:vAlign w:val="bottom"/>
          </w:tcPr>
          <w:p w14:paraId="6EAF264F" w14:textId="77777777" w:rsidR="0039692B" w:rsidRPr="0077013F" w:rsidRDefault="0039692B" w:rsidP="007E031F">
            <w:pPr>
              <w:pStyle w:val="Bezriadkovania"/>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18" w:space="0" w:color="auto"/>
            </w:tcBorders>
            <w:shd w:val="clear" w:color="auto" w:fill="FFFFFF"/>
          </w:tcPr>
          <w:p w14:paraId="505D9B29" w14:textId="77777777" w:rsidR="0039692B" w:rsidRPr="0077013F" w:rsidRDefault="0039692B" w:rsidP="007E031F">
            <w:pPr>
              <w:pStyle w:val="Bezriadkovania"/>
              <w:rPr>
                <w:rFonts w:ascii="Times New Roman" w:hAnsi="Times New Roman"/>
                <w:sz w:val="24"/>
                <w:szCs w:val="24"/>
              </w:rPr>
            </w:pPr>
          </w:p>
        </w:tc>
      </w:tr>
      <w:tr w:rsidR="0039692B" w:rsidRPr="0077013F" w14:paraId="22D381A2" w14:textId="77777777" w:rsidTr="0039692B">
        <w:trPr>
          <w:trHeight w:val="525"/>
          <w:jc w:val="right"/>
        </w:trPr>
        <w:tc>
          <w:tcPr>
            <w:tcW w:w="2669" w:type="pct"/>
            <w:tcBorders>
              <w:top w:val="single" w:sz="4" w:space="0" w:color="auto"/>
              <w:left w:val="single" w:sz="18" w:space="0" w:color="auto"/>
              <w:bottom w:val="single" w:sz="18" w:space="0" w:color="auto"/>
              <w:right w:val="single" w:sz="12" w:space="0" w:color="auto"/>
            </w:tcBorders>
            <w:vAlign w:val="bottom"/>
          </w:tcPr>
          <w:p w14:paraId="1DB3AB55" w14:textId="77777777" w:rsidR="0039692B" w:rsidRPr="0077013F" w:rsidRDefault="0039692B" w:rsidP="007E031F">
            <w:pPr>
              <w:pStyle w:val="Bezriadkovania"/>
              <w:rPr>
                <w:rFonts w:ascii="Times New Roman" w:hAnsi="Times New Roman"/>
                <w:sz w:val="24"/>
                <w:szCs w:val="24"/>
              </w:rPr>
            </w:pPr>
            <w:r>
              <w:rPr>
                <w:rFonts w:ascii="Times New Roman" w:hAnsi="Times New Roman"/>
                <w:sz w:val="24"/>
                <w:szCs w:val="24"/>
              </w:rPr>
              <w:t>Obuv športová bežecká</w:t>
            </w:r>
          </w:p>
        </w:tc>
        <w:tc>
          <w:tcPr>
            <w:tcW w:w="654" w:type="pct"/>
            <w:tcBorders>
              <w:top w:val="single" w:sz="4" w:space="0" w:color="auto"/>
              <w:left w:val="nil"/>
              <w:bottom w:val="single" w:sz="18" w:space="0" w:color="auto"/>
              <w:right w:val="single" w:sz="4" w:space="0" w:color="auto"/>
            </w:tcBorders>
            <w:shd w:val="clear" w:color="auto" w:fill="FFFFFF"/>
            <w:vAlign w:val="bottom"/>
          </w:tcPr>
          <w:p w14:paraId="10C09BA5" w14:textId="77777777" w:rsidR="0039692B" w:rsidRPr="0077013F" w:rsidRDefault="0039692B" w:rsidP="007E031F">
            <w:pPr>
              <w:pStyle w:val="Bezriadkovania"/>
              <w:jc w:val="center"/>
              <w:rPr>
                <w:rFonts w:ascii="Times New Roman" w:hAnsi="Times New Roman"/>
                <w:sz w:val="24"/>
                <w:szCs w:val="24"/>
              </w:rPr>
            </w:pPr>
            <w:r>
              <w:rPr>
                <w:rFonts w:ascii="Times New Roman" w:hAnsi="Times New Roman"/>
                <w:sz w:val="24"/>
                <w:szCs w:val="24"/>
              </w:rPr>
              <w:t>60</w:t>
            </w:r>
          </w:p>
        </w:tc>
        <w:tc>
          <w:tcPr>
            <w:tcW w:w="770" w:type="pct"/>
            <w:tcBorders>
              <w:top w:val="single" w:sz="4" w:space="0" w:color="auto"/>
              <w:left w:val="single" w:sz="4" w:space="0" w:color="auto"/>
              <w:bottom w:val="single" w:sz="18" w:space="0" w:color="auto"/>
              <w:right w:val="single" w:sz="12" w:space="0" w:color="auto"/>
            </w:tcBorders>
            <w:shd w:val="clear" w:color="auto" w:fill="FFFFFF"/>
            <w:vAlign w:val="bottom"/>
          </w:tcPr>
          <w:p w14:paraId="481FD285" w14:textId="77777777" w:rsidR="0039692B" w:rsidRPr="0077013F" w:rsidRDefault="0039692B" w:rsidP="007E031F">
            <w:pPr>
              <w:pStyle w:val="Bezriadkovania"/>
              <w:rPr>
                <w:rFonts w:ascii="Times New Roman" w:hAnsi="Times New Roman"/>
                <w:sz w:val="24"/>
                <w:szCs w:val="24"/>
              </w:rPr>
            </w:pPr>
          </w:p>
        </w:tc>
        <w:tc>
          <w:tcPr>
            <w:tcW w:w="907" w:type="pct"/>
            <w:tcBorders>
              <w:top w:val="single" w:sz="4" w:space="0" w:color="auto"/>
              <w:left w:val="single" w:sz="4" w:space="0" w:color="auto"/>
              <w:bottom w:val="single" w:sz="18" w:space="0" w:color="auto"/>
              <w:right w:val="single" w:sz="18" w:space="0" w:color="auto"/>
            </w:tcBorders>
            <w:shd w:val="clear" w:color="auto" w:fill="FFFFFF"/>
          </w:tcPr>
          <w:p w14:paraId="07DC2065" w14:textId="77777777" w:rsidR="0039692B" w:rsidRPr="0077013F" w:rsidRDefault="0039692B" w:rsidP="007E031F">
            <w:pPr>
              <w:pStyle w:val="Bezriadkovania"/>
              <w:rPr>
                <w:rFonts w:ascii="Times New Roman" w:hAnsi="Times New Roman"/>
                <w:sz w:val="24"/>
                <w:szCs w:val="24"/>
              </w:rPr>
            </w:pPr>
          </w:p>
        </w:tc>
      </w:tr>
      <w:tr w:rsidR="0039692B" w:rsidRPr="0077013F" w14:paraId="1AAD1177" w14:textId="77777777" w:rsidTr="0039692B">
        <w:trPr>
          <w:trHeight w:val="525"/>
          <w:jc w:val="right"/>
        </w:trPr>
        <w:tc>
          <w:tcPr>
            <w:tcW w:w="4093" w:type="pct"/>
            <w:gridSpan w:val="3"/>
            <w:tcBorders>
              <w:top w:val="single" w:sz="18" w:space="0" w:color="auto"/>
              <w:left w:val="single" w:sz="18" w:space="0" w:color="auto"/>
              <w:bottom w:val="single" w:sz="4" w:space="0" w:color="auto"/>
              <w:right w:val="single" w:sz="4" w:space="0" w:color="auto"/>
            </w:tcBorders>
            <w:shd w:val="clear" w:color="auto" w:fill="D9D9D9"/>
            <w:vAlign w:val="bottom"/>
          </w:tcPr>
          <w:p w14:paraId="2720ED82" w14:textId="77777777" w:rsidR="0039692B" w:rsidRPr="0077013F" w:rsidRDefault="0039692B" w:rsidP="007E031F">
            <w:pPr>
              <w:pStyle w:val="Bezriadkovania"/>
              <w:jc w:val="right"/>
              <w:rPr>
                <w:rFonts w:ascii="Times New Roman" w:hAnsi="Times New Roman"/>
                <w:b/>
                <w:bCs/>
                <w:sz w:val="24"/>
                <w:szCs w:val="24"/>
              </w:rPr>
            </w:pPr>
            <w:r w:rsidRPr="0077013F">
              <w:rPr>
                <w:rFonts w:ascii="Times New Roman" w:hAnsi="Times New Roman"/>
                <w:b/>
                <w:bCs/>
                <w:sz w:val="24"/>
                <w:szCs w:val="24"/>
              </w:rPr>
              <w:t>CELKOVÁ CENA SPOLU v € bez DPH:</w:t>
            </w:r>
          </w:p>
        </w:tc>
        <w:tc>
          <w:tcPr>
            <w:tcW w:w="907" w:type="pct"/>
            <w:tcBorders>
              <w:top w:val="single" w:sz="18" w:space="0" w:color="auto"/>
              <w:left w:val="single" w:sz="4" w:space="0" w:color="auto"/>
              <w:bottom w:val="single" w:sz="4" w:space="0" w:color="auto"/>
              <w:right w:val="single" w:sz="18" w:space="0" w:color="auto"/>
            </w:tcBorders>
            <w:shd w:val="clear" w:color="auto" w:fill="D9D9D9"/>
          </w:tcPr>
          <w:p w14:paraId="35445CE8" w14:textId="77777777" w:rsidR="0039692B" w:rsidRPr="0077013F" w:rsidRDefault="0039692B" w:rsidP="007E031F">
            <w:pPr>
              <w:pStyle w:val="Bezriadkovania"/>
              <w:rPr>
                <w:rFonts w:ascii="Times New Roman" w:hAnsi="Times New Roman"/>
                <w:sz w:val="24"/>
                <w:szCs w:val="24"/>
              </w:rPr>
            </w:pPr>
          </w:p>
        </w:tc>
      </w:tr>
      <w:tr w:rsidR="0039692B" w:rsidRPr="0077013F" w14:paraId="1A3A5A27" w14:textId="77777777" w:rsidTr="0039692B">
        <w:trPr>
          <w:trHeight w:val="525"/>
          <w:jc w:val="right"/>
        </w:trPr>
        <w:tc>
          <w:tcPr>
            <w:tcW w:w="4093" w:type="pct"/>
            <w:gridSpan w:val="3"/>
            <w:tcBorders>
              <w:top w:val="single" w:sz="4" w:space="0" w:color="auto"/>
              <w:left w:val="single" w:sz="18" w:space="0" w:color="auto"/>
              <w:bottom w:val="single" w:sz="18" w:space="0" w:color="auto"/>
              <w:right w:val="single" w:sz="4" w:space="0" w:color="auto"/>
            </w:tcBorders>
            <w:shd w:val="clear" w:color="auto" w:fill="D9D9D9"/>
            <w:vAlign w:val="bottom"/>
          </w:tcPr>
          <w:p w14:paraId="7C83CC42" w14:textId="77777777" w:rsidR="0039692B" w:rsidRPr="0077013F" w:rsidRDefault="0039692B" w:rsidP="007E031F">
            <w:pPr>
              <w:pStyle w:val="Bezriadkovania"/>
              <w:jc w:val="right"/>
              <w:rPr>
                <w:rFonts w:ascii="Times New Roman" w:hAnsi="Times New Roman"/>
                <w:b/>
                <w:bCs/>
                <w:sz w:val="24"/>
                <w:szCs w:val="24"/>
              </w:rPr>
            </w:pPr>
            <w:r w:rsidRPr="0077013F">
              <w:rPr>
                <w:rFonts w:ascii="Times New Roman" w:hAnsi="Times New Roman"/>
                <w:b/>
                <w:bCs/>
                <w:sz w:val="24"/>
                <w:szCs w:val="24"/>
              </w:rPr>
              <w:t>CELKOVÁ CENA SPOLU v € s DPH:</w:t>
            </w:r>
          </w:p>
        </w:tc>
        <w:tc>
          <w:tcPr>
            <w:tcW w:w="907" w:type="pct"/>
            <w:tcBorders>
              <w:top w:val="single" w:sz="4" w:space="0" w:color="auto"/>
              <w:left w:val="single" w:sz="4" w:space="0" w:color="auto"/>
              <w:bottom w:val="single" w:sz="18" w:space="0" w:color="auto"/>
              <w:right w:val="single" w:sz="18" w:space="0" w:color="auto"/>
            </w:tcBorders>
            <w:shd w:val="clear" w:color="auto" w:fill="D9D9D9"/>
          </w:tcPr>
          <w:p w14:paraId="673FEB7F" w14:textId="77777777" w:rsidR="0039692B" w:rsidRPr="0077013F" w:rsidRDefault="0039692B" w:rsidP="007E031F">
            <w:pPr>
              <w:pStyle w:val="Bezriadkovania"/>
              <w:rPr>
                <w:rFonts w:ascii="Times New Roman" w:hAnsi="Times New Roman"/>
                <w:sz w:val="24"/>
                <w:szCs w:val="24"/>
              </w:rPr>
            </w:pPr>
          </w:p>
        </w:tc>
      </w:tr>
    </w:tbl>
    <w:p w14:paraId="4BA15D0A" w14:textId="77777777" w:rsidR="0039692B" w:rsidRPr="0077013F" w:rsidRDefault="0039692B" w:rsidP="0039692B">
      <w:pPr>
        <w:rPr>
          <w:sz w:val="24"/>
          <w:szCs w:val="24"/>
        </w:rPr>
      </w:pPr>
    </w:p>
    <w:p w14:paraId="087B1E6E" w14:textId="77777777" w:rsidR="0039692B" w:rsidRPr="0077013F" w:rsidRDefault="0039692B" w:rsidP="0039692B">
      <w:pPr>
        <w:rPr>
          <w:sz w:val="24"/>
          <w:szCs w:val="24"/>
        </w:rPr>
      </w:pPr>
    </w:p>
    <w:p w14:paraId="764B149C" w14:textId="77777777" w:rsidR="0039692B" w:rsidRPr="0077013F" w:rsidRDefault="0039692B" w:rsidP="0039692B">
      <w:pPr>
        <w:rPr>
          <w:sz w:val="24"/>
          <w:szCs w:val="24"/>
        </w:rPr>
      </w:pPr>
    </w:p>
    <w:p w14:paraId="39629CC8" w14:textId="77777777" w:rsidR="0039692B" w:rsidRPr="0077013F" w:rsidRDefault="0039692B" w:rsidP="0039692B">
      <w:pPr>
        <w:rPr>
          <w:sz w:val="24"/>
          <w:szCs w:val="24"/>
        </w:rPr>
      </w:pPr>
      <w:r w:rsidRPr="0077013F">
        <w:rPr>
          <w:sz w:val="24"/>
          <w:szCs w:val="24"/>
        </w:rPr>
        <w:t xml:space="preserve">Dátum:                                                            Podpis: ........................................... </w:t>
      </w:r>
    </w:p>
    <w:p w14:paraId="17258517" w14:textId="77777777" w:rsidR="0039692B" w:rsidRPr="0077013F" w:rsidRDefault="0039692B" w:rsidP="0039692B">
      <w:pPr>
        <w:rPr>
          <w:sz w:val="24"/>
          <w:szCs w:val="24"/>
        </w:rPr>
      </w:pPr>
      <w:r w:rsidRPr="0077013F">
        <w:rPr>
          <w:sz w:val="24"/>
          <w:szCs w:val="24"/>
        </w:rPr>
        <w:t xml:space="preserve">                                                       (meno, priezvisko a funkciu oprávnenej osoby uchádzača)  </w:t>
      </w:r>
    </w:p>
    <w:p w14:paraId="156F946E" w14:textId="77777777" w:rsidR="0039692B" w:rsidRPr="0077013F" w:rsidRDefault="0039692B" w:rsidP="0039692B">
      <w:pPr>
        <w:rPr>
          <w:sz w:val="24"/>
          <w:szCs w:val="24"/>
        </w:rPr>
      </w:pPr>
    </w:p>
    <w:p w14:paraId="749E07F7" w14:textId="77777777" w:rsidR="0039692B" w:rsidRPr="0077013F" w:rsidRDefault="0039692B" w:rsidP="0039692B">
      <w:pPr>
        <w:rPr>
          <w:sz w:val="24"/>
          <w:szCs w:val="24"/>
        </w:rPr>
      </w:pPr>
    </w:p>
    <w:p w14:paraId="6DA47DEC" w14:textId="77777777" w:rsidR="0039692B" w:rsidRPr="0077013F" w:rsidRDefault="0039692B" w:rsidP="0039692B">
      <w:pPr>
        <w:rPr>
          <w:sz w:val="24"/>
          <w:szCs w:val="24"/>
        </w:rPr>
      </w:pPr>
    </w:p>
    <w:p w14:paraId="5A7FB5DA" w14:textId="77777777" w:rsidR="0039692B" w:rsidRPr="0077013F" w:rsidRDefault="0039692B" w:rsidP="0039692B">
      <w:pPr>
        <w:rPr>
          <w:sz w:val="24"/>
          <w:szCs w:val="24"/>
        </w:rPr>
      </w:pPr>
    </w:p>
    <w:p w14:paraId="7070546B" w14:textId="77777777" w:rsidR="0039692B" w:rsidRDefault="0039692B" w:rsidP="0039692B">
      <w:pPr>
        <w:rPr>
          <w:sz w:val="24"/>
          <w:szCs w:val="24"/>
        </w:rPr>
      </w:pPr>
      <w:r w:rsidRPr="0077013F">
        <w:rPr>
          <w:sz w:val="24"/>
          <w:szCs w:val="24"/>
        </w:rPr>
        <w:t xml:space="preserve">*Pokiaľ uchádzač nie je platcom DPH, tak na túto skutočnosť v ponuke upozorní. Cena musí zahŕňať všetky náklady  uchádzača súvisiace s predmetom obstarávania, vrátane dopravy.   </w:t>
      </w:r>
    </w:p>
    <w:p w14:paraId="2063801D" w14:textId="77777777" w:rsidR="0039692B" w:rsidRPr="0039692B" w:rsidRDefault="0039692B" w:rsidP="0039692B">
      <w:pPr>
        <w:jc w:val="right"/>
        <w:rPr>
          <w:sz w:val="24"/>
          <w:szCs w:val="24"/>
        </w:rPr>
      </w:pPr>
      <w:r w:rsidRPr="001C02B4">
        <w:rPr>
          <w:b/>
          <w:bCs/>
          <w:sz w:val="24"/>
          <w:szCs w:val="24"/>
        </w:rPr>
        <w:lastRenderedPageBreak/>
        <w:t>Príloha č. 3</w:t>
      </w:r>
    </w:p>
    <w:p w14:paraId="24369A19" w14:textId="77777777" w:rsidR="0039692B" w:rsidRPr="00B76BC5" w:rsidRDefault="0039692B" w:rsidP="0039692B">
      <w:pPr>
        <w:jc w:val="center"/>
        <w:rPr>
          <w:sz w:val="24"/>
          <w:szCs w:val="24"/>
          <w:u w:val="single"/>
        </w:rPr>
      </w:pPr>
    </w:p>
    <w:p w14:paraId="5DC28872" w14:textId="77777777" w:rsidR="0039692B" w:rsidRDefault="0039692B" w:rsidP="0039692B">
      <w:pPr>
        <w:jc w:val="center"/>
        <w:rPr>
          <w:b/>
          <w:sz w:val="24"/>
          <w:szCs w:val="24"/>
          <w:u w:val="single"/>
        </w:rPr>
      </w:pPr>
      <w:r w:rsidRPr="00B76BC5">
        <w:rPr>
          <w:b/>
          <w:sz w:val="24"/>
          <w:szCs w:val="24"/>
          <w:u w:val="single"/>
        </w:rPr>
        <w:t>Obchodné meno, adresa alebo sídlo uchádzača:</w:t>
      </w:r>
    </w:p>
    <w:p w14:paraId="0AF975AD" w14:textId="77777777" w:rsidR="0039692B" w:rsidRDefault="0039692B" w:rsidP="0039692B">
      <w:pPr>
        <w:jc w:val="center"/>
        <w:rPr>
          <w:b/>
          <w:sz w:val="24"/>
          <w:szCs w:val="24"/>
          <w:u w:val="single"/>
        </w:rPr>
      </w:pPr>
    </w:p>
    <w:p w14:paraId="1F2435C8" w14:textId="77777777" w:rsidR="0039692B" w:rsidRPr="00B76BC5" w:rsidRDefault="0039692B" w:rsidP="0039692B">
      <w:pPr>
        <w:jc w:val="center"/>
        <w:rPr>
          <w:b/>
          <w:sz w:val="24"/>
          <w:szCs w:val="24"/>
          <w:u w:val="single"/>
        </w:rPr>
      </w:pPr>
    </w:p>
    <w:p w14:paraId="4B2FFB85" w14:textId="77777777" w:rsidR="0039692B" w:rsidRPr="0073674D" w:rsidRDefault="0039692B" w:rsidP="0039692B">
      <w:pPr>
        <w:jc w:val="center"/>
        <w:rPr>
          <w:b/>
          <w:sz w:val="24"/>
          <w:szCs w:val="24"/>
        </w:rPr>
      </w:pPr>
    </w:p>
    <w:p w14:paraId="0AD0EA32" w14:textId="77777777" w:rsidR="0039692B" w:rsidRPr="0073674D" w:rsidRDefault="0039692B" w:rsidP="0039692B">
      <w:pPr>
        <w:spacing w:line="360" w:lineRule="auto"/>
        <w:jc w:val="center"/>
        <w:rPr>
          <w:b/>
          <w:sz w:val="24"/>
          <w:szCs w:val="24"/>
        </w:rPr>
      </w:pPr>
      <w:r w:rsidRPr="0073674D">
        <w:rPr>
          <w:b/>
          <w:sz w:val="24"/>
          <w:szCs w:val="24"/>
        </w:rPr>
        <w:t>ČESTNÉ VYHLÁSENIE O NEPRÍTOMNOSTI KONFLIKTU ZÁUJMOV</w:t>
      </w:r>
    </w:p>
    <w:p w14:paraId="0BB54194" w14:textId="77777777" w:rsidR="0039692B" w:rsidRPr="0073674D" w:rsidRDefault="0039692B" w:rsidP="0039692B">
      <w:pPr>
        <w:spacing w:line="360" w:lineRule="auto"/>
        <w:rPr>
          <w:sz w:val="24"/>
          <w:szCs w:val="24"/>
        </w:rPr>
      </w:pPr>
      <w:r w:rsidRPr="0073674D">
        <w:rPr>
          <w:sz w:val="24"/>
          <w:szCs w:val="24"/>
        </w:rPr>
        <w:t>Ja, .........................................................................................................................................</w:t>
      </w:r>
    </w:p>
    <w:p w14:paraId="43A19432" w14:textId="77777777" w:rsidR="0039692B" w:rsidRPr="0073674D" w:rsidRDefault="0039692B" w:rsidP="0039692B">
      <w:pPr>
        <w:spacing w:line="360" w:lineRule="auto"/>
        <w:rPr>
          <w:sz w:val="24"/>
          <w:szCs w:val="24"/>
        </w:rPr>
      </w:pPr>
      <w:r w:rsidRPr="0073674D">
        <w:rPr>
          <w:sz w:val="24"/>
          <w:szCs w:val="24"/>
        </w:rPr>
        <w:t>a</w:t>
      </w:r>
      <w:r>
        <w:rPr>
          <w:sz w:val="24"/>
          <w:szCs w:val="24"/>
        </w:rPr>
        <w:t>ko konateľ spolo</w:t>
      </w:r>
      <w:r w:rsidRPr="0073674D">
        <w:rPr>
          <w:sz w:val="24"/>
          <w:szCs w:val="24"/>
        </w:rPr>
        <w:t>čnosti/živnostník.........................................................................................</w:t>
      </w:r>
    </w:p>
    <w:p w14:paraId="28BF1C4E" w14:textId="77777777" w:rsidR="0039692B" w:rsidRPr="0073674D" w:rsidRDefault="0039692B" w:rsidP="0039692B">
      <w:pPr>
        <w:spacing w:line="360" w:lineRule="auto"/>
        <w:rPr>
          <w:sz w:val="24"/>
          <w:szCs w:val="24"/>
        </w:rPr>
      </w:pPr>
      <w:r w:rsidRPr="0073674D">
        <w:rPr>
          <w:sz w:val="24"/>
          <w:szCs w:val="24"/>
        </w:rPr>
        <w:t>so sídlom ..............................................................................................................................</w:t>
      </w:r>
    </w:p>
    <w:p w14:paraId="46ADA385" w14:textId="77777777" w:rsidR="0039692B" w:rsidRPr="0073674D" w:rsidRDefault="0039692B" w:rsidP="0039692B">
      <w:pPr>
        <w:spacing w:line="360" w:lineRule="auto"/>
        <w:rPr>
          <w:sz w:val="24"/>
          <w:szCs w:val="24"/>
        </w:rPr>
      </w:pPr>
      <w:r w:rsidRPr="0073674D">
        <w:rPr>
          <w:sz w:val="24"/>
          <w:szCs w:val="24"/>
        </w:rPr>
        <w:t>týmto</w:t>
      </w:r>
    </w:p>
    <w:p w14:paraId="0E66EE3A" w14:textId="77777777" w:rsidR="0039692B" w:rsidRPr="0073674D" w:rsidRDefault="0039692B" w:rsidP="0039692B">
      <w:pPr>
        <w:spacing w:line="360" w:lineRule="auto"/>
        <w:jc w:val="center"/>
        <w:rPr>
          <w:b/>
          <w:sz w:val="24"/>
          <w:szCs w:val="24"/>
        </w:rPr>
      </w:pPr>
      <w:r w:rsidRPr="0073674D">
        <w:rPr>
          <w:b/>
          <w:sz w:val="24"/>
          <w:szCs w:val="24"/>
        </w:rPr>
        <w:t>čestne vyhlasujem,</w:t>
      </w:r>
    </w:p>
    <w:p w14:paraId="1DCDD06F" w14:textId="77777777" w:rsidR="0039692B" w:rsidRPr="0073674D" w:rsidRDefault="0039692B" w:rsidP="0039692B">
      <w:pPr>
        <w:spacing w:line="360" w:lineRule="auto"/>
        <w:jc w:val="center"/>
        <w:rPr>
          <w:sz w:val="24"/>
          <w:szCs w:val="24"/>
        </w:rPr>
      </w:pPr>
      <w:r w:rsidRPr="0073674D">
        <w:rPr>
          <w:sz w:val="24"/>
          <w:szCs w:val="24"/>
        </w:rPr>
        <w:t xml:space="preserve">že v súvislosti s uvedeným postupom zadávania zákazky: </w:t>
      </w:r>
    </w:p>
    <w:p w14:paraId="7BC1EFFD" w14:textId="77777777" w:rsidR="0039692B" w:rsidRDefault="0039692B" w:rsidP="0039692B">
      <w:pPr>
        <w:spacing w:line="360" w:lineRule="auto"/>
        <w:jc w:val="center"/>
        <w:rPr>
          <w:b/>
          <w:i/>
          <w:sz w:val="24"/>
          <w:szCs w:val="24"/>
        </w:rPr>
      </w:pPr>
      <w:r>
        <w:rPr>
          <w:b/>
          <w:i/>
          <w:sz w:val="24"/>
          <w:szCs w:val="24"/>
        </w:rPr>
        <w:t xml:space="preserve">„Súčiastky naturálneho odievania pre profesionálnych vojakov </w:t>
      </w:r>
    </w:p>
    <w:p w14:paraId="5A20A98E" w14:textId="77777777" w:rsidR="0039692B" w:rsidRDefault="0039692B" w:rsidP="0039692B">
      <w:pPr>
        <w:spacing w:line="360" w:lineRule="auto"/>
        <w:jc w:val="center"/>
        <w:rPr>
          <w:bCs/>
          <w:iCs/>
          <w:sz w:val="24"/>
          <w:szCs w:val="24"/>
        </w:rPr>
      </w:pPr>
      <w:r>
        <w:rPr>
          <w:b/>
          <w:i/>
          <w:sz w:val="24"/>
          <w:szCs w:val="24"/>
        </w:rPr>
        <w:t>VŠC DUKLA Banská Bystrica - obuv “</w:t>
      </w:r>
    </w:p>
    <w:p w14:paraId="3215951D" w14:textId="77777777" w:rsidR="0039692B" w:rsidRPr="0073674D" w:rsidRDefault="0039692B" w:rsidP="0039692B">
      <w:pPr>
        <w:spacing w:line="276" w:lineRule="auto"/>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01063BED" w14:textId="77777777" w:rsidR="0039692B" w:rsidRPr="0073674D" w:rsidRDefault="0039692B" w:rsidP="0039692B">
      <w:pPr>
        <w:spacing w:line="276" w:lineRule="auto"/>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6735A406" w14:textId="77777777" w:rsidR="0039692B" w:rsidRPr="0073674D" w:rsidRDefault="0039692B" w:rsidP="0039692B">
      <w:pPr>
        <w:spacing w:line="276" w:lineRule="auto"/>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0FE26B7A" w14:textId="77777777" w:rsidR="0039692B" w:rsidRPr="0073674D" w:rsidRDefault="0039692B" w:rsidP="0039692B">
      <w:pPr>
        <w:spacing w:line="276" w:lineRule="auto"/>
        <w:rPr>
          <w:sz w:val="24"/>
          <w:szCs w:val="24"/>
        </w:rPr>
      </w:pPr>
      <w:r w:rsidRPr="0073674D">
        <w:rPr>
          <w:sz w:val="24"/>
          <w:szCs w:val="24"/>
        </w:rPr>
        <w:t>- poskytnem verejnému obstarávateľovi v postupe tohto verejnéh</w:t>
      </w:r>
      <w:r>
        <w:rPr>
          <w:sz w:val="24"/>
          <w:szCs w:val="24"/>
        </w:rPr>
        <w:t>o obstarávania presné, pravdivé</w:t>
      </w:r>
      <w:r>
        <w:rPr>
          <w:sz w:val="24"/>
          <w:szCs w:val="24"/>
        </w:rPr>
        <w:t xml:space="preserve"> </w:t>
      </w:r>
      <w:r w:rsidRPr="0073674D">
        <w:rPr>
          <w:sz w:val="24"/>
          <w:szCs w:val="24"/>
        </w:rPr>
        <w:t>a úplné informácie.</w:t>
      </w:r>
    </w:p>
    <w:p w14:paraId="7C41D878" w14:textId="77777777" w:rsidR="0039692B" w:rsidRPr="0073674D" w:rsidRDefault="0039692B" w:rsidP="0039692B">
      <w:pPr>
        <w:spacing w:line="360" w:lineRule="auto"/>
        <w:rPr>
          <w:sz w:val="24"/>
          <w:szCs w:val="24"/>
        </w:rPr>
      </w:pPr>
    </w:p>
    <w:p w14:paraId="051A79CB" w14:textId="77777777" w:rsidR="0039692B" w:rsidRPr="0073674D" w:rsidRDefault="0039692B" w:rsidP="0039692B">
      <w:pPr>
        <w:spacing w:line="360" w:lineRule="auto"/>
        <w:rPr>
          <w:sz w:val="24"/>
          <w:szCs w:val="24"/>
        </w:rPr>
      </w:pPr>
      <w:r w:rsidRPr="0073674D">
        <w:rPr>
          <w:sz w:val="24"/>
          <w:szCs w:val="24"/>
        </w:rPr>
        <w:t xml:space="preserve"> V ................................... dňa: .............................</w:t>
      </w:r>
    </w:p>
    <w:p w14:paraId="63BF2082" w14:textId="77777777" w:rsidR="0039692B" w:rsidRPr="0073674D" w:rsidRDefault="0039692B" w:rsidP="0039692B">
      <w:pPr>
        <w:spacing w:line="360" w:lineRule="auto"/>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364F0B2C" w14:textId="77777777" w:rsidR="0039692B" w:rsidRDefault="0039692B" w:rsidP="0039692B">
      <w:pPr>
        <w:spacing w:line="360" w:lineRule="auto"/>
        <w:ind w:left="5529"/>
        <w:rPr>
          <w:sz w:val="24"/>
          <w:szCs w:val="24"/>
        </w:rPr>
      </w:pPr>
      <w:r w:rsidRPr="0073674D">
        <w:rPr>
          <w:sz w:val="24"/>
          <w:szCs w:val="24"/>
        </w:rPr>
        <w:t xml:space="preserve">meno a priezvisko funkcia, podpis* </w:t>
      </w:r>
    </w:p>
    <w:p w14:paraId="116C58B3" w14:textId="77777777" w:rsidR="0039692B" w:rsidRDefault="0039692B" w:rsidP="0039692B">
      <w:pPr>
        <w:ind w:left="5529" w:firstLine="708"/>
        <w:rPr>
          <w:sz w:val="24"/>
          <w:szCs w:val="24"/>
        </w:rPr>
      </w:pPr>
    </w:p>
    <w:p w14:paraId="049389F9" w14:textId="77777777" w:rsidR="0039692B" w:rsidRPr="0073674D" w:rsidRDefault="0039692B" w:rsidP="0039692B">
      <w:pPr>
        <w:jc w:val="both"/>
        <w:rPr>
          <w:sz w:val="24"/>
          <w:szCs w:val="24"/>
        </w:rPr>
      </w:pPr>
    </w:p>
    <w:p w14:paraId="2B20B8C0" w14:textId="77777777" w:rsidR="0039692B" w:rsidRDefault="0039692B" w:rsidP="0039692B">
      <w:pPr>
        <w:jc w:val="both"/>
      </w:pPr>
    </w:p>
    <w:p w14:paraId="215C666F" w14:textId="77777777" w:rsidR="0039692B" w:rsidRDefault="0039692B" w:rsidP="0039692B">
      <w:pPr>
        <w:jc w:val="both"/>
      </w:pPr>
    </w:p>
    <w:p w14:paraId="70D26B24" w14:textId="77777777" w:rsidR="0039692B" w:rsidRDefault="0039692B" w:rsidP="0039692B">
      <w:pPr>
        <w:jc w:val="both"/>
      </w:pPr>
    </w:p>
    <w:p w14:paraId="53653478" w14:textId="77777777" w:rsidR="0039692B" w:rsidRDefault="0039692B" w:rsidP="0039692B">
      <w:pPr>
        <w:jc w:val="both"/>
      </w:pPr>
    </w:p>
    <w:p w14:paraId="6C9ACB1D" w14:textId="77777777" w:rsidR="0039692B" w:rsidRDefault="0039692B" w:rsidP="0039692B">
      <w:pPr>
        <w:jc w:val="both"/>
      </w:pPr>
    </w:p>
    <w:p w14:paraId="096F0A7B" w14:textId="77777777" w:rsidR="0039692B" w:rsidRDefault="0039692B" w:rsidP="0039692B">
      <w:pPr>
        <w:jc w:val="both"/>
      </w:pPr>
    </w:p>
    <w:p w14:paraId="03F1B660" w14:textId="77777777" w:rsidR="0039692B" w:rsidRDefault="0039692B" w:rsidP="0039692B">
      <w:pPr>
        <w:jc w:val="both"/>
      </w:pPr>
    </w:p>
    <w:p w14:paraId="6AEE425C" w14:textId="77777777" w:rsidR="0039692B" w:rsidRDefault="0039692B" w:rsidP="0039692B">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5174BA2F" w14:textId="77777777" w:rsidR="0039692B" w:rsidRPr="0039692B" w:rsidRDefault="0039692B" w:rsidP="0039692B">
      <w:pPr>
        <w:jc w:val="both"/>
      </w:pPr>
      <w:r>
        <w:rPr>
          <w:b/>
          <w:bCs/>
          <w:sz w:val="24"/>
          <w:szCs w:val="24"/>
        </w:rPr>
        <w:lastRenderedPageBreak/>
        <w:t xml:space="preserve">Vojenské športové centrum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Príloha č.4 </w:t>
      </w:r>
      <w:r w:rsidRPr="00F31578">
        <w:rPr>
          <w:b/>
          <w:bCs/>
          <w:sz w:val="24"/>
          <w:szCs w:val="24"/>
          <w:u w:val="single"/>
        </w:rPr>
        <w:t>DUKLA Banská Bystrica</w:t>
      </w:r>
    </w:p>
    <w:p w14:paraId="0617732C" w14:textId="77777777" w:rsidR="0039692B" w:rsidRDefault="0039692B" w:rsidP="0039692B">
      <w:pPr>
        <w:spacing w:line="360" w:lineRule="auto"/>
        <w:jc w:val="center"/>
        <w:rPr>
          <w:b/>
          <w:bCs/>
          <w:sz w:val="24"/>
          <w:szCs w:val="24"/>
        </w:rPr>
      </w:pPr>
    </w:p>
    <w:p w14:paraId="4CAA0725" w14:textId="77777777" w:rsidR="0039692B" w:rsidRDefault="0039692B" w:rsidP="0039692B">
      <w:pPr>
        <w:spacing w:line="360" w:lineRule="auto"/>
        <w:jc w:val="center"/>
        <w:rPr>
          <w:b/>
          <w:bCs/>
          <w:sz w:val="24"/>
          <w:szCs w:val="24"/>
        </w:rPr>
      </w:pPr>
    </w:p>
    <w:p w14:paraId="31E0FE12" w14:textId="77777777" w:rsidR="0039692B" w:rsidRDefault="0039692B" w:rsidP="0039692B">
      <w:pPr>
        <w:spacing w:line="360" w:lineRule="auto"/>
        <w:jc w:val="center"/>
        <w:rPr>
          <w:b/>
          <w:bCs/>
          <w:sz w:val="24"/>
          <w:szCs w:val="24"/>
        </w:rPr>
      </w:pPr>
      <w:r>
        <w:rPr>
          <w:b/>
          <w:bCs/>
          <w:sz w:val="24"/>
          <w:szCs w:val="24"/>
        </w:rPr>
        <w:t>ČESTNÉ VYHLÁSENIE UCHÁDZAČA</w:t>
      </w:r>
    </w:p>
    <w:p w14:paraId="1F7FB409" w14:textId="77777777" w:rsidR="0039692B" w:rsidRDefault="0039692B" w:rsidP="0039692B">
      <w:pPr>
        <w:spacing w:line="360" w:lineRule="auto"/>
        <w:jc w:val="center"/>
        <w:rPr>
          <w:b/>
          <w:bCs/>
          <w:sz w:val="24"/>
          <w:szCs w:val="24"/>
        </w:rPr>
      </w:pPr>
    </w:p>
    <w:p w14:paraId="012A794B" w14:textId="77777777" w:rsidR="0039692B" w:rsidRDefault="0039692B" w:rsidP="0039692B">
      <w:pPr>
        <w:spacing w:line="360" w:lineRule="auto"/>
        <w:jc w:val="center"/>
        <w:rPr>
          <w:bCs/>
          <w:sz w:val="24"/>
          <w:szCs w:val="24"/>
        </w:rPr>
      </w:pPr>
      <w:r>
        <w:rPr>
          <w:bCs/>
          <w:sz w:val="24"/>
          <w:szCs w:val="24"/>
        </w:rPr>
        <w:t>predložené v rámci zákazky</w:t>
      </w:r>
    </w:p>
    <w:p w14:paraId="557BD250" w14:textId="77777777" w:rsidR="0039692B" w:rsidRDefault="0039692B" w:rsidP="0039692B">
      <w:pPr>
        <w:spacing w:line="360" w:lineRule="auto"/>
        <w:jc w:val="center"/>
        <w:rPr>
          <w:bCs/>
          <w:sz w:val="24"/>
          <w:szCs w:val="24"/>
        </w:rPr>
      </w:pPr>
    </w:p>
    <w:p w14:paraId="0A403D61" w14:textId="77777777" w:rsidR="0039692B" w:rsidRDefault="0039692B" w:rsidP="0039692B">
      <w:pPr>
        <w:jc w:val="center"/>
        <w:rPr>
          <w:b/>
          <w:i/>
          <w:sz w:val="24"/>
          <w:szCs w:val="24"/>
        </w:rPr>
      </w:pPr>
      <w:r>
        <w:rPr>
          <w:b/>
          <w:i/>
          <w:sz w:val="24"/>
          <w:szCs w:val="24"/>
        </w:rPr>
        <w:t xml:space="preserve">„Súčiastky naturálneho odievania pre profesionálnych vojakov </w:t>
      </w:r>
    </w:p>
    <w:p w14:paraId="5D7F69E9" w14:textId="77777777" w:rsidR="0039692B" w:rsidRDefault="0039692B" w:rsidP="0039692B">
      <w:pPr>
        <w:jc w:val="center"/>
        <w:rPr>
          <w:b/>
          <w:i/>
          <w:sz w:val="24"/>
          <w:szCs w:val="24"/>
        </w:rPr>
      </w:pPr>
      <w:r>
        <w:rPr>
          <w:b/>
          <w:i/>
          <w:sz w:val="24"/>
          <w:szCs w:val="24"/>
        </w:rPr>
        <w:t>VŠC DUKLA Banská Bystrica - obuv “</w:t>
      </w:r>
    </w:p>
    <w:p w14:paraId="7C0EE7E8" w14:textId="77777777" w:rsidR="0039692B" w:rsidRDefault="0039692B" w:rsidP="0039692B">
      <w:pPr>
        <w:jc w:val="center"/>
        <w:rPr>
          <w:bCs/>
          <w:iCs/>
          <w:sz w:val="24"/>
          <w:szCs w:val="24"/>
        </w:rPr>
      </w:pPr>
    </w:p>
    <w:p w14:paraId="62E3AE6F" w14:textId="77777777" w:rsidR="0039692B" w:rsidRDefault="0039692B" w:rsidP="0039692B">
      <w:pPr>
        <w:pStyle w:val="Standard"/>
        <w:jc w:val="center"/>
        <w:rPr>
          <w:b/>
          <w:i/>
        </w:rPr>
      </w:pPr>
    </w:p>
    <w:p w14:paraId="53A7BB9A" w14:textId="77777777" w:rsidR="0039692B" w:rsidRPr="00EC2401" w:rsidRDefault="0039692B" w:rsidP="0039692B">
      <w:pPr>
        <w:spacing w:line="360" w:lineRule="auto"/>
        <w:jc w:val="both"/>
        <w:rPr>
          <w:sz w:val="24"/>
          <w:szCs w:val="24"/>
        </w:rPr>
      </w:pPr>
      <w:bookmarkStart w:id="2" w:name="_GoBack"/>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64D4F6A2" w14:textId="77777777" w:rsidR="0039692B" w:rsidRPr="00EC2401" w:rsidRDefault="0039692B" w:rsidP="0039692B">
      <w:pPr>
        <w:spacing w:line="360" w:lineRule="auto"/>
        <w:rPr>
          <w:sz w:val="24"/>
          <w:szCs w:val="24"/>
        </w:rPr>
      </w:pPr>
      <w:bookmarkStart w:id="3" w:name="p26-1-h-1"/>
      <w:bookmarkEnd w:id="3"/>
      <w:r w:rsidRPr="00EC2401">
        <w:rPr>
          <w:sz w:val="24"/>
          <w:szCs w:val="24"/>
        </w:rPr>
        <w:t xml:space="preserve">spoločnosť...........................................................  (názov): </w:t>
      </w:r>
    </w:p>
    <w:bookmarkEnd w:id="2"/>
    <w:p w14:paraId="59069013" w14:textId="77777777" w:rsidR="0039692B" w:rsidRPr="00EC2401" w:rsidRDefault="0039692B" w:rsidP="0039692B">
      <w:pPr>
        <w:rPr>
          <w:sz w:val="24"/>
          <w:szCs w:val="24"/>
        </w:rPr>
      </w:pPr>
    </w:p>
    <w:p w14:paraId="6BD1FFF7" w14:textId="77777777" w:rsidR="0039692B" w:rsidRPr="00EC2401" w:rsidRDefault="0039692B" w:rsidP="0039692B">
      <w:pPr>
        <w:pStyle w:val="Odsekzoznamu"/>
        <w:numPr>
          <w:ilvl w:val="0"/>
          <w:numId w:val="9"/>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7255A97A" w14:textId="77777777" w:rsidR="0039692B" w:rsidRPr="00EC2401" w:rsidRDefault="0039692B" w:rsidP="0039692B">
      <w:pPr>
        <w:pStyle w:val="Odsekzoznamu"/>
        <w:spacing w:line="276" w:lineRule="auto"/>
        <w:ind w:left="0"/>
        <w:jc w:val="both"/>
      </w:pPr>
    </w:p>
    <w:p w14:paraId="5B53AC2C" w14:textId="77777777" w:rsidR="0039692B" w:rsidRPr="00EC2401" w:rsidRDefault="0039692B" w:rsidP="0039692B">
      <w:pPr>
        <w:spacing w:line="360" w:lineRule="auto"/>
        <w:rPr>
          <w:sz w:val="24"/>
          <w:szCs w:val="24"/>
        </w:rPr>
      </w:pPr>
    </w:p>
    <w:p w14:paraId="340101C1" w14:textId="77777777" w:rsidR="0039692B" w:rsidRPr="00EC2401" w:rsidRDefault="0039692B" w:rsidP="0039692B">
      <w:pPr>
        <w:spacing w:line="360" w:lineRule="auto"/>
        <w:rPr>
          <w:sz w:val="24"/>
          <w:szCs w:val="24"/>
        </w:rPr>
      </w:pPr>
    </w:p>
    <w:p w14:paraId="25AD26ED" w14:textId="77777777" w:rsidR="0039692B" w:rsidRDefault="0039692B" w:rsidP="0039692B">
      <w:pPr>
        <w:spacing w:line="360" w:lineRule="auto"/>
        <w:rPr>
          <w:sz w:val="24"/>
          <w:szCs w:val="24"/>
        </w:rPr>
      </w:pPr>
      <w:r w:rsidRPr="00EC2401">
        <w:rPr>
          <w:sz w:val="24"/>
          <w:szCs w:val="24"/>
        </w:rPr>
        <w:t>V.................................., dňa..................................</w:t>
      </w:r>
    </w:p>
    <w:p w14:paraId="7EBB1574" w14:textId="77777777" w:rsidR="0039692B" w:rsidRDefault="0039692B" w:rsidP="0039692B">
      <w:pPr>
        <w:spacing w:line="360" w:lineRule="auto"/>
        <w:rPr>
          <w:b/>
          <w:bCs/>
          <w:sz w:val="24"/>
          <w:szCs w:val="24"/>
        </w:rPr>
      </w:pPr>
    </w:p>
    <w:p w14:paraId="6A330EA8" w14:textId="77777777" w:rsidR="0039692B" w:rsidRDefault="0039692B" w:rsidP="0039692B">
      <w:pPr>
        <w:spacing w:line="360" w:lineRule="auto"/>
        <w:rPr>
          <w:b/>
          <w:bCs/>
          <w:sz w:val="24"/>
          <w:szCs w:val="24"/>
        </w:rPr>
      </w:pPr>
    </w:p>
    <w:p w14:paraId="43C62543" w14:textId="77777777" w:rsidR="0039692B" w:rsidRDefault="0039692B" w:rsidP="0039692B">
      <w:pPr>
        <w:spacing w:line="360" w:lineRule="auto"/>
        <w:rPr>
          <w:b/>
          <w:bCs/>
          <w:sz w:val="24"/>
          <w:szCs w:val="24"/>
        </w:rPr>
      </w:pPr>
    </w:p>
    <w:p w14:paraId="23905A33" w14:textId="77777777" w:rsidR="0039692B" w:rsidRDefault="0039692B" w:rsidP="0039692B">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046DD316" wp14:editId="0447B8FB">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00F8B" w14:textId="77777777" w:rsidR="0039692B" w:rsidRPr="00EC2401" w:rsidRDefault="0039692B" w:rsidP="0039692B">
                            <w:pPr>
                              <w:pBdr>
                                <w:top w:val="single" w:sz="4" w:space="1" w:color="auto"/>
                              </w:pBdr>
                              <w:jc w:val="center"/>
                              <w:rPr>
                                <w:sz w:val="24"/>
                                <w:szCs w:val="24"/>
                              </w:rPr>
                            </w:pPr>
                            <w:r w:rsidRPr="00EC2401">
                              <w:rPr>
                                <w:sz w:val="24"/>
                                <w:szCs w:val="24"/>
                              </w:rPr>
                              <w:t>Meno a priezvisko štatutárneho zástupcu uchádzača</w:t>
                            </w:r>
                          </w:p>
                          <w:p w14:paraId="6B911C63" w14:textId="77777777" w:rsidR="0039692B" w:rsidRDefault="0039692B" w:rsidP="0039692B">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6DD316"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43F00F8B" w14:textId="77777777" w:rsidR="0039692B" w:rsidRPr="00EC2401" w:rsidRDefault="0039692B" w:rsidP="0039692B">
                      <w:pPr>
                        <w:pBdr>
                          <w:top w:val="single" w:sz="4" w:space="1" w:color="auto"/>
                        </w:pBdr>
                        <w:jc w:val="center"/>
                        <w:rPr>
                          <w:sz w:val="24"/>
                          <w:szCs w:val="24"/>
                        </w:rPr>
                      </w:pPr>
                      <w:r w:rsidRPr="00EC2401">
                        <w:rPr>
                          <w:sz w:val="24"/>
                          <w:szCs w:val="24"/>
                        </w:rPr>
                        <w:t>Meno a priezvisko štatutárneho zástupcu uchádzača</w:t>
                      </w:r>
                    </w:p>
                    <w:p w14:paraId="6B911C63" w14:textId="77777777" w:rsidR="0039692B" w:rsidRDefault="0039692B" w:rsidP="0039692B">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3E12EB7" w14:textId="77777777" w:rsidR="0039692B" w:rsidRDefault="0039692B" w:rsidP="0039692B"/>
    <w:p w14:paraId="20CA1AAB" w14:textId="77777777" w:rsidR="00546B08" w:rsidRDefault="00546B08" w:rsidP="0039692B">
      <w:pPr>
        <w:spacing w:line="276" w:lineRule="auto"/>
        <w:jc w:val="both"/>
        <w:rPr>
          <w:sz w:val="20"/>
          <w:szCs w:val="20"/>
        </w:rPr>
      </w:pPr>
    </w:p>
    <w:sectPr w:rsidR="00546B08"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1910D45"/>
    <w:multiLevelType w:val="hybridMultilevel"/>
    <w:tmpl w:val="6A28E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2"/>
  </w:num>
  <w:num w:numId="6">
    <w:abstractNumId w:val="3"/>
  </w:num>
  <w:num w:numId="7">
    <w:abstractNumId w:val="1"/>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62"/>
    <w:rsid w:val="00004D3C"/>
    <w:rsid w:val="00011B24"/>
    <w:rsid w:val="0002172A"/>
    <w:rsid w:val="00031646"/>
    <w:rsid w:val="00032C0F"/>
    <w:rsid w:val="000353D0"/>
    <w:rsid w:val="00036730"/>
    <w:rsid w:val="00040EC2"/>
    <w:rsid w:val="000640F4"/>
    <w:rsid w:val="00067535"/>
    <w:rsid w:val="000700EE"/>
    <w:rsid w:val="00070B50"/>
    <w:rsid w:val="000722A7"/>
    <w:rsid w:val="00073F2E"/>
    <w:rsid w:val="0007748B"/>
    <w:rsid w:val="00090F72"/>
    <w:rsid w:val="000930D9"/>
    <w:rsid w:val="00093BCE"/>
    <w:rsid w:val="000A06F2"/>
    <w:rsid w:val="000A5BB5"/>
    <w:rsid w:val="000B3730"/>
    <w:rsid w:val="000B4BD8"/>
    <w:rsid w:val="000B5D8E"/>
    <w:rsid w:val="000E0A79"/>
    <w:rsid w:val="000E0E39"/>
    <w:rsid w:val="000F7129"/>
    <w:rsid w:val="000F7A5F"/>
    <w:rsid w:val="00101213"/>
    <w:rsid w:val="00103123"/>
    <w:rsid w:val="0010575B"/>
    <w:rsid w:val="001060CA"/>
    <w:rsid w:val="00123DB0"/>
    <w:rsid w:val="00132D4C"/>
    <w:rsid w:val="0013700C"/>
    <w:rsid w:val="00137E1A"/>
    <w:rsid w:val="001443C9"/>
    <w:rsid w:val="00150D6C"/>
    <w:rsid w:val="00152E22"/>
    <w:rsid w:val="0015650D"/>
    <w:rsid w:val="0016736B"/>
    <w:rsid w:val="00184BE2"/>
    <w:rsid w:val="001862C7"/>
    <w:rsid w:val="00192948"/>
    <w:rsid w:val="00193483"/>
    <w:rsid w:val="0019421E"/>
    <w:rsid w:val="001B0A5C"/>
    <w:rsid w:val="001B311A"/>
    <w:rsid w:val="001D1195"/>
    <w:rsid w:val="001D4800"/>
    <w:rsid w:val="001E24BB"/>
    <w:rsid w:val="001E2E86"/>
    <w:rsid w:val="001F0157"/>
    <w:rsid w:val="001F0A61"/>
    <w:rsid w:val="001F1535"/>
    <w:rsid w:val="001F3A02"/>
    <w:rsid w:val="001F63E6"/>
    <w:rsid w:val="001F7F8B"/>
    <w:rsid w:val="00200094"/>
    <w:rsid w:val="00202F96"/>
    <w:rsid w:val="00212472"/>
    <w:rsid w:val="00213501"/>
    <w:rsid w:val="00215AC8"/>
    <w:rsid w:val="00216FC5"/>
    <w:rsid w:val="00223362"/>
    <w:rsid w:val="00234FA7"/>
    <w:rsid w:val="0023568C"/>
    <w:rsid w:val="00246E92"/>
    <w:rsid w:val="00256F47"/>
    <w:rsid w:val="00261E92"/>
    <w:rsid w:val="002637B6"/>
    <w:rsid w:val="00264CF1"/>
    <w:rsid w:val="00266795"/>
    <w:rsid w:val="0026769C"/>
    <w:rsid w:val="00282FFB"/>
    <w:rsid w:val="00287525"/>
    <w:rsid w:val="002A0D22"/>
    <w:rsid w:val="002B2876"/>
    <w:rsid w:val="002D52FF"/>
    <w:rsid w:val="002D78C3"/>
    <w:rsid w:val="002E03F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82C7E"/>
    <w:rsid w:val="00394911"/>
    <w:rsid w:val="003968C3"/>
    <w:rsid w:val="0039692B"/>
    <w:rsid w:val="003B062B"/>
    <w:rsid w:val="003B7451"/>
    <w:rsid w:val="003C161E"/>
    <w:rsid w:val="003E1B84"/>
    <w:rsid w:val="004000C4"/>
    <w:rsid w:val="004142E0"/>
    <w:rsid w:val="00420ACE"/>
    <w:rsid w:val="00435251"/>
    <w:rsid w:val="00440553"/>
    <w:rsid w:val="00451D3B"/>
    <w:rsid w:val="00465034"/>
    <w:rsid w:val="004723D8"/>
    <w:rsid w:val="004A0F96"/>
    <w:rsid w:val="004A6B09"/>
    <w:rsid w:val="004C117A"/>
    <w:rsid w:val="004E0D13"/>
    <w:rsid w:val="004E4330"/>
    <w:rsid w:val="004F75A9"/>
    <w:rsid w:val="00507620"/>
    <w:rsid w:val="00532ADB"/>
    <w:rsid w:val="00534ADE"/>
    <w:rsid w:val="00546B08"/>
    <w:rsid w:val="0054753C"/>
    <w:rsid w:val="00550A00"/>
    <w:rsid w:val="00555967"/>
    <w:rsid w:val="00555B46"/>
    <w:rsid w:val="00556797"/>
    <w:rsid w:val="005642FB"/>
    <w:rsid w:val="005923D0"/>
    <w:rsid w:val="005932CC"/>
    <w:rsid w:val="00596706"/>
    <w:rsid w:val="00596837"/>
    <w:rsid w:val="00597110"/>
    <w:rsid w:val="005A135A"/>
    <w:rsid w:val="005A306B"/>
    <w:rsid w:val="005A53EF"/>
    <w:rsid w:val="005B676E"/>
    <w:rsid w:val="005E0FD8"/>
    <w:rsid w:val="00615118"/>
    <w:rsid w:val="00617023"/>
    <w:rsid w:val="00621F36"/>
    <w:rsid w:val="00623DC1"/>
    <w:rsid w:val="00632553"/>
    <w:rsid w:val="00633C23"/>
    <w:rsid w:val="00641811"/>
    <w:rsid w:val="006442E1"/>
    <w:rsid w:val="00652D3A"/>
    <w:rsid w:val="0065596C"/>
    <w:rsid w:val="00662E99"/>
    <w:rsid w:val="006712D3"/>
    <w:rsid w:val="00672F9D"/>
    <w:rsid w:val="00680807"/>
    <w:rsid w:val="006C072E"/>
    <w:rsid w:val="006C15CB"/>
    <w:rsid w:val="006C79A6"/>
    <w:rsid w:val="006E233C"/>
    <w:rsid w:val="006E252D"/>
    <w:rsid w:val="006E53CA"/>
    <w:rsid w:val="006E5483"/>
    <w:rsid w:val="00716A54"/>
    <w:rsid w:val="00717B34"/>
    <w:rsid w:val="007217C9"/>
    <w:rsid w:val="00726BAD"/>
    <w:rsid w:val="00727473"/>
    <w:rsid w:val="007316F1"/>
    <w:rsid w:val="00732037"/>
    <w:rsid w:val="007405D1"/>
    <w:rsid w:val="007453BE"/>
    <w:rsid w:val="00746EBB"/>
    <w:rsid w:val="00754247"/>
    <w:rsid w:val="00755E07"/>
    <w:rsid w:val="007575FE"/>
    <w:rsid w:val="00761F45"/>
    <w:rsid w:val="00770137"/>
    <w:rsid w:val="007745CD"/>
    <w:rsid w:val="00782DC1"/>
    <w:rsid w:val="007835E9"/>
    <w:rsid w:val="00791327"/>
    <w:rsid w:val="00796EF7"/>
    <w:rsid w:val="0079779D"/>
    <w:rsid w:val="007C2B73"/>
    <w:rsid w:val="007D085F"/>
    <w:rsid w:val="007E09C6"/>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9019C5"/>
    <w:rsid w:val="00922413"/>
    <w:rsid w:val="00935BA3"/>
    <w:rsid w:val="00956E57"/>
    <w:rsid w:val="00957C5E"/>
    <w:rsid w:val="00971F24"/>
    <w:rsid w:val="00986321"/>
    <w:rsid w:val="00987BB9"/>
    <w:rsid w:val="0099689B"/>
    <w:rsid w:val="009A1562"/>
    <w:rsid w:val="009A4A4F"/>
    <w:rsid w:val="009B3F7A"/>
    <w:rsid w:val="009B73AE"/>
    <w:rsid w:val="009C67BC"/>
    <w:rsid w:val="009D5DE4"/>
    <w:rsid w:val="009E55D9"/>
    <w:rsid w:val="009F0F44"/>
    <w:rsid w:val="009F52DE"/>
    <w:rsid w:val="00A048FC"/>
    <w:rsid w:val="00A2524A"/>
    <w:rsid w:val="00A3117C"/>
    <w:rsid w:val="00A35F3C"/>
    <w:rsid w:val="00A364BD"/>
    <w:rsid w:val="00A47C98"/>
    <w:rsid w:val="00A47E33"/>
    <w:rsid w:val="00A5207E"/>
    <w:rsid w:val="00A533AE"/>
    <w:rsid w:val="00A621D5"/>
    <w:rsid w:val="00A74373"/>
    <w:rsid w:val="00A812DE"/>
    <w:rsid w:val="00AA115C"/>
    <w:rsid w:val="00AA419F"/>
    <w:rsid w:val="00AC3527"/>
    <w:rsid w:val="00AC6DD3"/>
    <w:rsid w:val="00AC746D"/>
    <w:rsid w:val="00AE0221"/>
    <w:rsid w:val="00AE3485"/>
    <w:rsid w:val="00AE47ED"/>
    <w:rsid w:val="00AF1F26"/>
    <w:rsid w:val="00AF2D26"/>
    <w:rsid w:val="00B01C5B"/>
    <w:rsid w:val="00B16817"/>
    <w:rsid w:val="00B319DA"/>
    <w:rsid w:val="00B41F5D"/>
    <w:rsid w:val="00B518D9"/>
    <w:rsid w:val="00B5232B"/>
    <w:rsid w:val="00B5771F"/>
    <w:rsid w:val="00B72E66"/>
    <w:rsid w:val="00B95210"/>
    <w:rsid w:val="00BA0DEB"/>
    <w:rsid w:val="00BB0032"/>
    <w:rsid w:val="00BB67E5"/>
    <w:rsid w:val="00BE4EDA"/>
    <w:rsid w:val="00C02CF0"/>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A32D9"/>
    <w:rsid w:val="00CA6608"/>
    <w:rsid w:val="00CB286F"/>
    <w:rsid w:val="00CB5E30"/>
    <w:rsid w:val="00CC57FA"/>
    <w:rsid w:val="00CD64C7"/>
    <w:rsid w:val="00CE5623"/>
    <w:rsid w:val="00D12C48"/>
    <w:rsid w:val="00D12D1E"/>
    <w:rsid w:val="00D31485"/>
    <w:rsid w:val="00D34BAE"/>
    <w:rsid w:val="00D5135A"/>
    <w:rsid w:val="00D63054"/>
    <w:rsid w:val="00D64DA3"/>
    <w:rsid w:val="00D71402"/>
    <w:rsid w:val="00D73118"/>
    <w:rsid w:val="00D736A2"/>
    <w:rsid w:val="00D76AD7"/>
    <w:rsid w:val="00D77671"/>
    <w:rsid w:val="00D80FF3"/>
    <w:rsid w:val="00D8344D"/>
    <w:rsid w:val="00D9328E"/>
    <w:rsid w:val="00DB16AD"/>
    <w:rsid w:val="00DB3492"/>
    <w:rsid w:val="00DB6023"/>
    <w:rsid w:val="00DB6231"/>
    <w:rsid w:val="00DC3E84"/>
    <w:rsid w:val="00DD3ED8"/>
    <w:rsid w:val="00DE117C"/>
    <w:rsid w:val="00DE26F2"/>
    <w:rsid w:val="00DE4167"/>
    <w:rsid w:val="00DE49FA"/>
    <w:rsid w:val="00DF1BE0"/>
    <w:rsid w:val="00E014A6"/>
    <w:rsid w:val="00E07B16"/>
    <w:rsid w:val="00E11962"/>
    <w:rsid w:val="00E14739"/>
    <w:rsid w:val="00E1786C"/>
    <w:rsid w:val="00E22CCF"/>
    <w:rsid w:val="00E2664C"/>
    <w:rsid w:val="00E427DE"/>
    <w:rsid w:val="00E619CE"/>
    <w:rsid w:val="00E67A25"/>
    <w:rsid w:val="00E829DA"/>
    <w:rsid w:val="00E839D9"/>
    <w:rsid w:val="00E95E84"/>
    <w:rsid w:val="00EB5313"/>
    <w:rsid w:val="00ED4D87"/>
    <w:rsid w:val="00EE3F21"/>
    <w:rsid w:val="00EE4C7C"/>
    <w:rsid w:val="00EF046F"/>
    <w:rsid w:val="00F00FCD"/>
    <w:rsid w:val="00F3691C"/>
    <w:rsid w:val="00F40866"/>
    <w:rsid w:val="00F422A6"/>
    <w:rsid w:val="00F50345"/>
    <w:rsid w:val="00F55C77"/>
    <w:rsid w:val="00F5745E"/>
    <w:rsid w:val="00F74390"/>
    <w:rsid w:val="00F75FE8"/>
    <w:rsid w:val="00F76D41"/>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05D0E"/>
  <w15:docId w15:val="{F1E57C44-F62A-4043-8E53-6165719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customStyle="1" w:styleId="Standard">
    <w:name w:val="Standard"/>
    <w:rsid w:val="006E233C"/>
    <w:pPr>
      <w:widowControl w:val="0"/>
      <w:suppressAutoHyphens/>
    </w:pPr>
    <w:rPr>
      <w:rFonts w:ascii="Times New Roman" w:eastAsia="Lucida Sans Unicode" w:hAnsi="Times New Roman"/>
      <w:kern w:val="2"/>
      <w:sz w:val="24"/>
      <w:szCs w:val="24"/>
      <w:lang w:eastAsia="hi-IN" w:bidi="hi-IN"/>
    </w:rPr>
  </w:style>
  <w:style w:type="paragraph" w:styleId="Bezriadkovania">
    <w:name w:val="No Spacing"/>
    <w:uiPriority w:val="1"/>
    <w:qFormat/>
    <w:rsid w:val="0039692B"/>
    <w:rPr>
      <w:rFonts w:ascii="Calibri" w:eastAsia="Calibri" w:hAnsi="Calibri"/>
      <w:sz w:val="22"/>
      <w:szCs w:val="22"/>
      <w:lang w:eastAsia="en-US"/>
    </w:rPr>
  </w:style>
  <w:style w:type="paragraph" w:styleId="Zkladntext">
    <w:name w:val="Body Text"/>
    <w:basedOn w:val="Normlny"/>
    <w:link w:val="ZkladntextChar"/>
    <w:uiPriority w:val="99"/>
    <w:semiHidden/>
    <w:unhideWhenUsed/>
    <w:locked/>
    <w:rsid w:val="0039692B"/>
    <w:pPr>
      <w:spacing w:after="120"/>
    </w:pPr>
  </w:style>
  <w:style w:type="character" w:customStyle="1" w:styleId="ZkladntextChar">
    <w:name w:val="Základný text Char"/>
    <w:basedOn w:val="Predvolenpsmoodseku"/>
    <w:link w:val="Zkladntext"/>
    <w:uiPriority w:val="99"/>
    <w:semiHidden/>
    <w:rsid w:val="0039692B"/>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621769936">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17027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95D6-580F-D54B-8C7A-60D80795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2534</Words>
  <Characters>14444</Characters>
  <Application>Microsoft Macintosh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16</cp:revision>
  <cp:lastPrinted>2020-06-05T07:23:00Z</cp:lastPrinted>
  <dcterms:created xsi:type="dcterms:W3CDTF">2020-05-25T18:04:00Z</dcterms:created>
  <dcterms:modified xsi:type="dcterms:W3CDTF">2020-06-05T07:47:00Z</dcterms:modified>
</cp:coreProperties>
</file>